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F5" w:rsidRDefault="00780CFF" w:rsidP="00B2321E">
      <w:pPr>
        <w:pStyle w:val="NoSpacing"/>
        <w:rPr>
          <w:rFonts w:ascii="Arial" w:hAnsi="Arial" w:cs="Arial"/>
          <w:sz w:val="24"/>
          <w:szCs w:val="24"/>
          <w:u w:val="single"/>
        </w:rPr>
      </w:pPr>
      <w:r>
        <w:rPr>
          <w:rFonts w:ascii="Arial" w:hAnsi="Arial" w:cs="Arial"/>
          <w:sz w:val="24"/>
          <w:szCs w:val="24"/>
          <w:u w:val="single"/>
        </w:rPr>
        <w:t> </w:t>
      </w: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ED5B41" w:rsidRDefault="00D134C7" w:rsidP="00671FD0">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w:t>
      </w:r>
      <w:r w:rsidR="00671FD0">
        <w:rPr>
          <w:rFonts w:ascii="Arial" w:hAnsi="Arial" w:cs="Arial"/>
          <w:sz w:val="24"/>
          <w:szCs w:val="24"/>
          <w:u w:val="single"/>
        </w:rPr>
        <w:t>meeting held on</w:t>
      </w:r>
    </w:p>
    <w:p w:rsidR="00D8655E" w:rsidRDefault="00D8655E" w:rsidP="00ED5B41">
      <w:pPr>
        <w:pStyle w:val="NoSpacing"/>
        <w:jc w:val="center"/>
        <w:rPr>
          <w:rFonts w:ascii="Arial" w:hAnsi="Arial" w:cs="Arial"/>
          <w:sz w:val="24"/>
          <w:szCs w:val="24"/>
          <w:u w:val="single"/>
        </w:rPr>
      </w:pPr>
      <w:r>
        <w:rPr>
          <w:rFonts w:ascii="Arial" w:hAnsi="Arial" w:cs="Arial"/>
          <w:sz w:val="24"/>
          <w:szCs w:val="24"/>
          <w:u w:val="single"/>
        </w:rPr>
        <w:t xml:space="preserve"> Monday</w:t>
      </w:r>
      <w:r w:rsidR="001350A1">
        <w:rPr>
          <w:rFonts w:ascii="Arial" w:hAnsi="Arial" w:cs="Arial"/>
          <w:sz w:val="24"/>
          <w:szCs w:val="24"/>
          <w:u w:val="single"/>
        </w:rPr>
        <w:t xml:space="preserve"> </w:t>
      </w:r>
      <w:r w:rsidR="00D229D9">
        <w:rPr>
          <w:rFonts w:ascii="Arial" w:hAnsi="Arial" w:cs="Arial"/>
          <w:sz w:val="24"/>
          <w:szCs w:val="24"/>
          <w:u w:val="single"/>
        </w:rPr>
        <w:t>8</w:t>
      </w:r>
      <w:r w:rsidR="00D229D9" w:rsidRPr="00D229D9">
        <w:rPr>
          <w:rFonts w:ascii="Arial" w:hAnsi="Arial" w:cs="Arial"/>
          <w:sz w:val="24"/>
          <w:szCs w:val="24"/>
          <w:u w:val="single"/>
          <w:vertAlign w:val="superscript"/>
        </w:rPr>
        <w:t>th</w:t>
      </w:r>
      <w:r w:rsidR="00D229D9">
        <w:rPr>
          <w:rFonts w:ascii="Arial" w:hAnsi="Arial" w:cs="Arial"/>
          <w:sz w:val="24"/>
          <w:szCs w:val="24"/>
          <w:u w:val="single"/>
        </w:rPr>
        <w:t xml:space="preserve"> May 2017</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20"/>
        <w:gridCol w:w="3007"/>
        <w:gridCol w:w="2989"/>
      </w:tblGrid>
      <w:tr w:rsidR="00F24D74" w:rsidRPr="00FE76F5" w:rsidTr="00671FD0">
        <w:tc>
          <w:tcPr>
            <w:tcW w:w="302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07" w:type="dxa"/>
          </w:tcPr>
          <w:p w:rsidR="00F24D74" w:rsidRDefault="00F24D74" w:rsidP="00FE76F5">
            <w:pPr>
              <w:pStyle w:val="NoSpacing"/>
              <w:rPr>
                <w:rFonts w:ascii="Arial" w:hAnsi="Arial" w:cs="Arial"/>
                <w:sz w:val="24"/>
                <w:szCs w:val="24"/>
              </w:rPr>
            </w:pPr>
          </w:p>
        </w:tc>
        <w:tc>
          <w:tcPr>
            <w:tcW w:w="2989" w:type="dxa"/>
          </w:tcPr>
          <w:p w:rsidR="00F24D74" w:rsidRDefault="00F24D74" w:rsidP="00FE76F5">
            <w:pPr>
              <w:pStyle w:val="NoSpacing"/>
              <w:rPr>
                <w:rFonts w:ascii="Arial" w:hAnsi="Arial" w:cs="Arial"/>
                <w:sz w:val="24"/>
                <w:szCs w:val="24"/>
              </w:rPr>
            </w:pP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07" w:type="dxa"/>
          </w:tcPr>
          <w:p w:rsidR="00FE76F5" w:rsidRPr="00FE76F5" w:rsidRDefault="00671FD0" w:rsidP="00FE76F5">
            <w:pPr>
              <w:pStyle w:val="NoSpacing"/>
              <w:rPr>
                <w:rFonts w:ascii="Arial" w:hAnsi="Arial" w:cs="Arial"/>
                <w:sz w:val="24"/>
                <w:szCs w:val="24"/>
              </w:rPr>
            </w:pPr>
            <w:r>
              <w:rPr>
                <w:rFonts w:ascii="Arial" w:hAnsi="Arial" w:cs="Arial"/>
                <w:sz w:val="24"/>
                <w:szCs w:val="24"/>
              </w:rPr>
              <w:t>Alex Owen</w:t>
            </w:r>
          </w:p>
        </w:tc>
        <w:tc>
          <w:tcPr>
            <w:tcW w:w="2989" w:type="dxa"/>
          </w:tcPr>
          <w:p w:rsidR="00FE76F5" w:rsidRPr="00FE76F5" w:rsidRDefault="00671FD0" w:rsidP="00FE76F5">
            <w:pPr>
              <w:pStyle w:val="NoSpacing"/>
              <w:rPr>
                <w:rFonts w:ascii="Arial" w:hAnsi="Arial" w:cs="Arial"/>
                <w:sz w:val="24"/>
                <w:szCs w:val="24"/>
              </w:rPr>
            </w:pPr>
            <w:r>
              <w:rPr>
                <w:rFonts w:ascii="Arial" w:hAnsi="Arial" w:cs="Arial"/>
                <w:sz w:val="24"/>
                <w:szCs w:val="24"/>
              </w:rPr>
              <w:t>AO</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07" w:type="dxa"/>
          </w:tcPr>
          <w:p w:rsidR="00FE76F5" w:rsidRPr="00FE76F5" w:rsidRDefault="00671FD0" w:rsidP="00FE76F5">
            <w:pPr>
              <w:pStyle w:val="NoSpacing"/>
              <w:rPr>
                <w:rFonts w:ascii="Arial" w:hAnsi="Arial" w:cs="Arial"/>
                <w:sz w:val="24"/>
                <w:szCs w:val="24"/>
              </w:rPr>
            </w:pPr>
            <w:r>
              <w:rPr>
                <w:rFonts w:ascii="Arial" w:hAnsi="Arial" w:cs="Arial"/>
                <w:sz w:val="24"/>
                <w:szCs w:val="24"/>
              </w:rPr>
              <w:t>John Powson</w:t>
            </w:r>
          </w:p>
        </w:tc>
        <w:tc>
          <w:tcPr>
            <w:tcW w:w="2989" w:type="dxa"/>
          </w:tcPr>
          <w:p w:rsidR="00FE76F5" w:rsidRPr="00FE76F5" w:rsidRDefault="00671FD0" w:rsidP="00FE76F5">
            <w:pPr>
              <w:pStyle w:val="NoSpacing"/>
              <w:rPr>
                <w:rFonts w:ascii="Arial" w:hAnsi="Arial" w:cs="Arial"/>
                <w:sz w:val="24"/>
                <w:szCs w:val="24"/>
              </w:rPr>
            </w:pPr>
            <w:r>
              <w:rPr>
                <w:rFonts w:ascii="Arial" w:hAnsi="Arial" w:cs="Arial"/>
                <w:sz w:val="24"/>
                <w:szCs w:val="24"/>
              </w:rPr>
              <w:t>JP</w:t>
            </w:r>
          </w:p>
        </w:tc>
      </w:tr>
      <w:tr w:rsidR="00FE76F5" w:rsidRPr="00FE76F5" w:rsidTr="00671FD0">
        <w:tc>
          <w:tcPr>
            <w:tcW w:w="3020" w:type="dxa"/>
          </w:tcPr>
          <w:p w:rsidR="00FE76F5" w:rsidRPr="00FE76F5" w:rsidRDefault="00FE76F5" w:rsidP="00FE76F5">
            <w:pPr>
              <w:pStyle w:val="NoSpacing"/>
              <w:rPr>
                <w:rFonts w:ascii="Arial" w:hAnsi="Arial" w:cs="Arial"/>
                <w:sz w:val="24"/>
                <w:szCs w:val="24"/>
              </w:rPr>
            </w:pPr>
          </w:p>
        </w:tc>
        <w:tc>
          <w:tcPr>
            <w:tcW w:w="3007" w:type="dxa"/>
          </w:tcPr>
          <w:p w:rsidR="00FE76F5" w:rsidRPr="00FE76F5" w:rsidRDefault="00FE76F5" w:rsidP="00FE76F5">
            <w:pPr>
              <w:pStyle w:val="NoSpacing"/>
              <w:rPr>
                <w:rFonts w:ascii="Arial" w:hAnsi="Arial" w:cs="Arial"/>
                <w:sz w:val="24"/>
                <w:szCs w:val="24"/>
              </w:rPr>
            </w:pPr>
          </w:p>
        </w:tc>
        <w:tc>
          <w:tcPr>
            <w:tcW w:w="2989" w:type="dxa"/>
          </w:tcPr>
          <w:p w:rsidR="00FE76F5" w:rsidRPr="00FE76F5" w:rsidRDefault="00FE76F5" w:rsidP="00FE76F5">
            <w:pPr>
              <w:pStyle w:val="NoSpacing"/>
              <w:rPr>
                <w:rFonts w:ascii="Arial" w:hAnsi="Arial" w:cs="Arial"/>
                <w:sz w:val="24"/>
                <w:szCs w:val="24"/>
              </w:rPr>
            </w:pPr>
          </w:p>
        </w:tc>
      </w:tr>
      <w:tr w:rsidR="006B681B" w:rsidRPr="00FE76F5" w:rsidTr="00671FD0">
        <w:tc>
          <w:tcPr>
            <w:tcW w:w="3020" w:type="dxa"/>
          </w:tcPr>
          <w:p w:rsidR="006B681B" w:rsidRPr="00FE76F5" w:rsidRDefault="00671FD0" w:rsidP="00FE76F5">
            <w:pPr>
              <w:pStyle w:val="NoSpacing"/>
              <w:rPr>
                <w:rFonts w:ascii="Arial" w:hAnsi="Arial" w:cs="Arial"/>
                <w:sz w:val="24"/>
                <w:szCs w:val="24"/>
              </w:rPr>
            </w:pPr>
            <w:r>
              <w:rPr>
                <w:rFonts w:ascii="Arial" w:hAnsi="Arial" w:cs="Arial"/>
                <w:sz w:val="24"/>
                <w:szCs w:val="24"/>
              </w:rPr>
              <w:t>Councillors:</w:t>
            </w:r>
          </w:p>
        </w:tc>
        <w:tc>
          <w:tcPr>
            <w:tcW w:w="3007" w:type="dxa"/>
          </w:tcPr>
          <w:p w:rsidR="006B681B" w:rsidRDefault="00674B24" w:rsidP="00FE76F5">
            <w:pPr>
              <w:pStyle w:val="NoSpacing"/>
              <w:rPr>
                <w:rFonts w:ascii="Arial" w:hAnsi="Arial" w:cs="Arial"/>
                <w:sz w:val="24"/>
                <w:szCs w:val="24"/>
              </w:rPr>
            </w:pPr>
            <w:r>
              <w:rPr>
                <w:rFonts w:ascii="Arial" w:hAnsi="Arial" w:cs="Arial"/>
                <w:sz w:val="24"/>
                <w:szCs w:val="24"/>
              </w:rPr>
              <w:t>Robert Owen</w:t>
            </w:r>
          </w:p>
        </w:tc>
        <w:tc>
          <w:tcPr>
            <w:tcW w:w="2989" w:type="dxa"/>
          </w:tcPr>
          <w:p w:rsidR="006B681B" w:rsidRDefault="00674B24" w:rsidP="00FE76F5">
            <w:pPr>
              <w:pStyle w:val="NoSpacing"/>
              <w:rPr>
                <w:rFonts w:ascii="Arial" w:hAnsi="Arial" w:cs="Arial"/>
                <w:sz w:val="24"/>
                <w:szCs w:val="24"/>
              </w:rPr>
            </w:pPr>
            <w:r>
              <w:rPr>
                <w:rFonts w:ascii="Arial" w:hAnsi="Arial" w:cs="Arial"/>
                <w:sz w:val="24"/>
                <w:szCs w:val="24"/>
              </w:rPr>
              <w:t>RO</w:t>
            </w:r>
          </w:p>
        </w:tc>
      </w:tr>
      <w:tr w:rsidR="00674B24" w:rsidRPr="00FE76F5" w:rsidTr="00671FD0">
        <w:tc>
          <w:tcPr>
            <w:tcW w:w="3020" w:type="dxa"/>
          </w:tcPr>
          <w:p w:rsidR="00674B24" w:rsidRPr="00FE76F5" w:rsidRDefault="00674B24" w:rsidP="00FE76F5">
            <w:pPr>
              <w:pStyle w:val="NoSpacing"/>
              <w:rPr>
                <w:rFonts w:ascii="Arial" w:hAnsi="Arial" w:cs="Arial"/>
                <w:sz w:val="24"/>
                <w:szCs w:val="24"/>
              </w:rPr>
            </w:pPr>
          </w:p>
        </w:tc>
        <w:tc>
          <w:tcPr>
            <w:tcW w:w="3007" w:type="dxa"/>
          </w:tcPr>
          <w:p w:rsidR="00674B24" w:rsidRDefault="001350A1" w:rsidP="00FE76F5">
            <w:pPr>
              <w:pStyle w:val="NoSpacing"/>
              <w:rPr>
                <w:rFonts w:ascii="Arial" w:hAnsi="Arial" w:cs="Arial"/>
                <w:sz w:val="24"/>
                <w:szCs w:val="24"/>
              </w:rPr>
            </w:pPr>
            <w:r>
              <w:rPr>
                <w:rFonts w:ascii="Arial" w:hAnsi="Arial" w:cs="Arial"/>
                <w:sz w:val="24"/>
                <w:szCs w:val="24"/>
              </w:rPr>
              <w:t>Susan Joseph</w:t>
            </w:r>
          </w:p>
        </w:tc>
        <w:tc>
          <w:tcPr>
            <w:tcW w:w="2989" w:type="dxa"/>
          </w:tcPr>
          <w:p w:rsidR="00674B24" w:rsidRDefault="001350A1" w:rsidP="00FE76F5">
            <w:pPr>
              <w:pStyle w:val="NoSpacing"/>
              <w:rPr>
                <w:rFonts w:ascii="Arial" w:hAnsi="Arial" w:cs="Arial"/>
                <w:sz w:val="24"/>
                <w:szCs w:val="24"/>
              </w:rPr>
            </w:pPr>
            <w:r>
              <w:rPr>
                <w:rFonts w:ascii="Arial" w:hAnsi="Arial" w:cs="Arial"/>
                <w:sz w:val="24"/>
                <w:szCs w:val="24"/>
              </w:rPr>
              <w:t>SJ</w:t>
            </w:r>
          </w:p>
        </w:tc>
      </w:tr>
      <w:tr w:rsidR="001350A1" w:rsidRPr="00475CC0" w:rsidTr="00671FD0">
        <w:tc>
          <w:tcPr>
            <w:tcW w:w="3020" w:type="dxa"/>
          </w:tcPr>
          <w:p w:rsidR="001350A1" w:rsidRPr="00475CC0" w:rsidRDefault="001350A1" w:rsidP="00FE76F5">
            <w:pPr>
              <w:pStyle w:val="NoSpacing"/>
              <w:rPr>
                <w:rFonts w:ascii="Arial" w:hAnsi="Arial" w:cs="Arial"/>
                <w:sz w:val="24"/>
                <w:szCs w:val="24"/>
                <w:u w:val="single"/>
              </w:rPr>
            </w:pPr>
          </w:p>
        </w:tc>
        <w:tc>
          <w:tcPr>
            <w:tcW w:w="3007" w:type="dxa"/>
          </w:tcPr>
          <w:p w:rsidR="001350A1" w:rsidRPr="008C15A7" w:rsidRDefault="008C15A7" w:rsidP="00FE76F5">
            <w:pPr>
              <w:pStyle w:val="NoSpacing"/>
              <w:rPr>
                <w:rFonts w:ascii="Arial" w:hAnsi="Arial" w:cs="Arial"/>
                <w:sz w:val="24"/>
                <w:szCs w:val="24"/>
              </w:rPr>
            </w:pPr>
            <w:r w:rsidRPr="008C15A7">
              <w:rPr>
                <w:rFonts w:ascii="Arial" w:hAnsi="Arial" w:cs="Arial"/>
                <w:sz w:val="24"/>
                <w:szCs w:val="24"/>
              </w:rPr>
              <w:t>Lillian Davies</w:t>
            </w:r>
          </w:p>
        </w:tc>
        <w:tc>
          <w:tcPr>
            <w:tcW w:w="2989" w:type="dxa"/>
          </w:tcPr>
          <w:p w:rsidR="001350A1" w:rsidRPr="008C15A7" w:rsidRDefault="008C15A7" w:rsidP="00FE76F5">
            <w:pPr>
              <w:pStyle w:val="NoSpacing"/>
              <w:rPr>
                <w:rFonts w:ascii="Arial" w:hAnsi="Arial" w:cs="Arial"/>
                <w:sz w:val="24"/>
                <w:szCs w:val="24"/>
              </w:rPr>
            </w:pPr>
            <w:r w:rsidRPr="008C15A7">
              <w:rPr>
                <w:rFonts w:ascii="Arial" w:hAnsi="Arial" w:cs="Arial"/>
                <w:sz w:val="24"/>
                <w:szCs w:val="24"/>
              </w:rPr>
              <w:t>LD</w:t>
            </w:r>
          </w:p>
        </w:tc>
      </w:tr>
      <w:tr w:rsidR="008C15A7" w:rsidRPr="00475CC0" w:rsidTr="00671FD0">
        <w:tc>
          <w:tcPr>
            <w:tcW w:w="3020" w:type="dxa"/>
          </w:tcPr>
          <w:p w:rsidR="008C15A7" w:rsidRPr="00475CC0" w:rsidRDefault="008C15A7" w:rsidP="00FE76F5">
            <w:pPr>
              <w:pStyle w:val="NoSpacing"/>
              <w:rPr>
                <w:rFonts w:ascii="Arial" w:hAnsi="Arial" w:cs="Arial"/>
                <w:sz w:val="24"/>
                <w:szCs w:val="24"/>
                <w:u w:val="single"/>
              </w:rPr>
            </w:pPr>
          </w:p>
        </w:tc>
        <w:tc>
          <w:tcPr>
            <w:tcW w:w="3007" w:type="dxa"/>
          </w:tcPr>
          <w:p w:rsidR="008C15A7" w:rsidRPr="008C15A7" w:rsidRDefault="008C15A7" w:rsidP="00FE76F5">
            <w:pPr>
              <w:pStyle w:val="NoSpacing"/>
              <w:rPr>
                <w:rFonts w:ascii="Arial" w:hAnsi="Arial" w:cs="Arial"/>
                <w:sz w:val="24"/>
                <w:szCs w:val="24"/>
              </w:rPr>
            </w:pPr>
            <w:r w:rsidRPr="008C15A7">
              <w:rPr>
                <w:rFonts w:ascii="Arial" w:hAnsi="Arial" w:cs="Arial"/>
                <w:sz w:val="24"/>
                <w:szCs w:val="24"/>
              </w:rPr>
              <w:t>Judith McCarthy</w:t>
            </w:r>
          </w:p>
        </w:tc>
        <w:tc>
          <w:tcPr>
            <w:tcW w:w="2989" w:type="dxa"/>
          </w:tcPr>
          <w:p w:rsidR="008C15A7" w:rsidRPr="008C15A7" w:rsidRDefault="008C15A7" w:rsidP="00FE76F5">
            <w:pPr>
              <w:pStyle w:val="NoSpacing"/>
              <w:rPr>
                <w:rFonts w:ascii="Arial" w:hAnsi="Arial" w:cs="Arial"/>
                <w:sz w:val="24"/>
                <w:szCs w:val="24"/>
              </w:rPr>
            </w:pPr>
            <w:r w:rsidRPr="008C15A7">
              <w:rPr>
                <w:rFonts w:ascii="Arial" w:hAnsi="Arial" w:cs="Arial"/>
                <w:sz w:val="24"/>
                <w:szCs w:val="24"/>
              </w:rPr>
              <w:t>JM</w:t>
            </w:r>
          </w:p>
        </w:tc>
      </w:tr>
      <w:tr w:rsidR="008C15A7" w:rsidRPr="00475CC0" w:rsidTr="00671FD0">
        <w:tc>
          <w:tcPr>
            <w:tcW w:w="3020" w:type="dxa"/>
          </w:tcPr>
          <w:p w:rsidR="008C15A7" w:rsidRPr="00475CC0" w:rsidRDefault="008C15A7" w:rsidP="00FE76F5">
            <w:pPr>
              <w:pStyle w:val="NoSpacing"/>
              <w:rPr>
                <w:rFonts w:ascii="Arial" w:hAnsi="Arial" w:cs="Arial"/>
                <w:sz w:val="24"/>
                <w:szCs w:val="24"/>
                <w:u w:val="single"/>
              </w:rPr>
            </w:pPr>
          </w:p>
        </w:tc>
        <w:tc>
          <w:tcPr>
            <w:tcW w:w="3007" w:type="dxa"/>
          </w:tcPr>
          <w:p w:rsidR="008C15A7" w:rsidRPr="00475CC0" w:rsidRDefault="008C15A7" w:rsidP="00FE76F5">
            <w:pPr>
              <w:pStyle w:val="NoSpacing"/>
              <w:rPr>
                <w:rFonts w:ascii="Arial" w:hAnsi="Arial" w:cs="Arial"/>
                <w:sz w:val="24"/>
                <w:szCs w:val="24"/>
                <w:u w:val="single"/>
              </w:rPr>
            </w:pPr>
          </w:p>
        </w:tc>
        <w:tc>
          <w:tcPr>
            <w:tcW w:w="2989" w:type="dxa"/>
          </w:tcPr>
          <w:p w:rsidR="008C15A7" w:rsidRPr="00475CC0" w:rsidRDefault="008C15A7" w:rsidP="00FE76F5">
            <w:pPr>
              <w:pStyle w:val="NoSpacing"/>
              <w:rPr>
                <w:rFonts w:ascii="Arial" w:hAnsi="Arial" w:cs="Arial"/>
                <w:sz w:val="24"/>
                <w:szCs w:val="24"/>
                <w:u w:val="single"/>
              </w:rPr>
            </w:pPr>
          </w:p>
        </w:tc>
      </w:tr>
      <w:tr w:rsidR="00FE76F5" w:rsidRPr="00FE76F5" w:rsidTr="00671FD0">
        <w:tc>
          <w:tcPr>
            <w:tcW w:w="302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07"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2989"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674B24" w:rsidRDefault="00756E14" w:rsidP="004B164D">
      <w:pPr>
        <w:pStyle w:val="NoSpacing"/>
        <w:rPr>
          <w:rFonts w:ascii="Arial" w:hAnsi="Arial" w:cs="Arial"/>
          <w:sz w:val="24"/>
          <w:szCs w:val="24"/>
          <w:u w:val="single"/>
        </w:rPr>
      </w:pPr>
      <w:r>
        <w:rPr>
          <w:rFonts w:ascii="Arial" w:hAnsi="Arial" w:cs="Arial"/>
          <w:sz w:val="24"/>
          <w:szCs w:val="24"/>
          <w:u w:val="single"/>
        </w:rPr>
        <w:t xml:space="preserve">Meeting commenced: </w:t>
      </w:r>
      <w:r w:rsidR="008C15A7">
        <w:rPr>
          <w:rFonts w:ascii="Arial" w:hAnsi="Arial" w:cs="Arial"/>
          <w:sz w:val="24"/>
          <w:szCs w:val="24"/>
          <w:u w:val="single"/>
        </w:rPr>
        <w:t>1817</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0"/>
        <w:gridCol w:w="5988"/>
        <w:gridCol w:w="1443"/>
      </w:tblGrid>
      <w:tr w:rsidR="00C0220E" w:rsidTr="006573D3">
        <w:tc>
          <w:tcPr>
            <w:tcW w:w="645" w:type="dxa"/>
          </w:tcPr>
          <w:p w:rsidR="00C0220E" w:rsidRPr="00FE5E23" w:rsidRDefault="00C0220E" w:rsidP="00FE76F5">
            <w:pPr>
              <w:pStyle w:val="NoSpacing"/>
              <w:jc w:val="center"/>
              <w:rPr>
                <w:rFonts w:ascii="Arial" w:hAnsi="Arial" w:cs="Arial"/>
                <w:sz w:val="24"/>
                <w:szCs w:val="24"/>
              </w:rPr>
            </w:pPr>
            <w:r>
              <w:rPr>
                <w:rFonts w:ascii="Arial" w:hAnsi="Arial" w:cs="Arial"/>
                <w:sz w:val="24"/>
                <w:szCs w:val="24"/>
              </w:rPr>
              <w:t>1.</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8C15A7">
            <w:pPr>
              <w:pStyle w:val="NoSpacing"/>
              <w:rPr>
                <w:rFonts w:ascii="Arial" w:hAnsi="Arial" w:cs="Arial"/>
                <w:sz w:val="24"/>
                <w:szCs w:val="24"/>
              </w:rPr>
            </w:pPr>
            <w:r>
              <w:rPr>
                <w:rFonts w:ascii="Arial" w:hAnsi="Arial" w:cs="Arial"/>
                <w:sz w:val="24"/>
                <w:szCs w:val="24"/>
                <w:u w:val="single"/>
              </w:rPr>
              <w:t>Apologies:</w:t>
            </w:r>
            <w:r w:rsidR="008C15A7">
              <w:rPr>
                <w:rFonts w:ascii="Arial" w:hAnsi="Arial" w:cs="Arial"/>
                <w:sz w:val="24"/>
                <w:szCs w:val="24"/>
              </w:rPr>
              <w:t xml:space="preserve"> no apologies. All Members present.</w:t>
            </w:r>
          </w:p>
        </w:tc>
        <w:tc>
          <w:tcPr>
            <w:tcW w:w="1443" w:type="dxa"/>
          </w:tcPr>
          <w:p w:rsidR="00C0220E" w:rsidRDefault="00C0220E" w:rsidP="00952200">
            <w:pPr>
              <w:pStyle w:val="NoSpacing"/>
              <w:jc w:val="center"/>
              <w:rPr>
                <w:rFonts w:ascii="Arial" w:hAnsi="Arial" w:cs="Arial"/>
                <w:color w:val="FF0000"/>
                <w:sz w:val="24"/>
                <w:szCs w:val="24"/>
                <w:u w:val="single"/>
              </w:rPr>
            </w:pPr>
          </w:p>
        </w:tc>
      </w:tr>
      <w:tr w:rsidR="00C0220E" w:rsidTr="006573D3">
        <w:tc>
          <w:tcPr>
            <w:tcW w:w="645" w:type="dxa"/>
          </w:tcPr>
          <w:p w:rsidR="00C0220E" w:rsidRDefault="00C0220E" w:rsidP="00FE76F5">
            <w:pPr>
              <w:pStyle w:val="NoSpacing"/>
              <w:jc w:val="center"/>
              <w:rPr>
                <w:rFonts w:ascii="Arial" w:hAnsi="Arial" w:cs="Arial"/>
                <w:sz w:val="24"/>
                <w:szCs w:val="24"/>
              </w:rPr>
            </w:pPr>
            <w:r>
              <w:rPr>
                <w:rFonts w:ascii="Arial" w:hAnsi="Arial" w:cs="Arial"/>
                <w:sz w:val="24"/>
                <w:szCs w:val="24"/>
              </w:rPr>
              <w:t>2</w:t>
            </w:r>
          </w:p>
        </w:tc>
        <w:tc>
          <w:tcPr>
            <w:tcW w:w="940" w:type="dxa"/>
          </w:tcPr>
          <w:p w:rsidR="00C0220E" w:rsidRDefault="00C0220E" w:rsidP="00FE76F5">
            <w:pPr>
              <w:pStyle w:val="NoSpacing"/>
              <w:jc w:val="center"/>
              <w:rPr>
                <w:rFonts w:ascii="Arial" w:hAnsi="Arial" w:cs="Arial"/>
                <w:sz w:val="24"/>
                <w:szCs w:val="24"/>
                <w:u w:val="single"/>
              </w:rPr>
            </w:pPr>
          </w:p>
        </w:tc>
        <w:tc>
          <w:tcPr>
            <w:tcW w:w="5988" w:type="dxa"/>
          </w:tcPr>
          <w:p w:rsidR="00C0220E" w:rsidRPr="00C0220E" w:rsidRDefault="00C0220E" w:rsidP="008C15A7">
            <w:pPr>
              <w:pStyle w:val="NoSpacing"/>
              <w:rPr>
                <w:rFonts w:ascii="Arial" w:hAnsi="Arial" w:cs="Arial"/>
                <w:sz w:val="24"/>
                <w:szCs w:val="24"/>
              </w:rPr>
            </w:pPr>
            <w:r>
              <w:rPr>
                <w:rFonts w:ascii="Arial" w:hAnsi="Arial" w:cs="Arial"/>
                <w:sz w:val="24"/>
                <w:szCs w:val="24"/>
                <w:u w:val="single"/>
              </w:rPr>
              <w:t xml:space="preserve">Police matters: </w:t>
            </w:r>
            <w:r w:rsidR="008C15A7">
              <w:rPr>
                <w:rFonts w:ascii="Arial" w:hAnsi="Arial" w:cs="Arial"/>
                <w:sz w:val="24"/>
                <w:szCs w:val="24"/>
              </w:rPr>
              <w:t>no information received. KC to find out who the senior police officer/manager is.</w:t>
            </w:r>
          </w:p>
        </w:tc>
        <w:tc>
          <w:tcPr>
            <w:tcW w:w="1443" w:type="dxa"/>
          </w:tcPr>
          <w:p w:rsidR="00C0220E" w:rsidRPr="008C15A7" w:rsidRDefault="008C15A7"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C0220E" w:rsidRDefault="00F85BF1" w:rsidP="00674B24">
            <w:pPr>
              <w:pStyle w:val="NoSpacing"/>
              <w:rPr>
                <w:rFonts w:ascii="Arial" w:hAnsi="Arial" w:cs="Arial"/>
                <w:sz w:val="24"/>
                <w:szCs w:val="24"/>
              </w:rPr>
            </w:pPr>
            <w:r w:rsidRPr="00D8655E">
              <w:rPr>
                <w:rFonts w:ascii="Arial" w:hAnsi="Arial" w:cs="Arial"/>
                <w:sz w:val="24"/>
                <w:szCs w:val="24"/>
                <w:u w:val="single"/>
              </w:rPr>
              <w:t>Declarations of interest</w:t>
            </w:r>
            <w:r w:rsidR="00F27C0E">
              <w:rPr>
                <w:rFonts w:ascii="Arial" w:hAnsi="Arial" w:cs="Arial"/>
                <w:sz w:val="24"/>
                <w:szCs w:val="24"/>
              </w:rPr>
              <w:t>:</w:t>
            </w:r>
          </w:p>
          <w:p w:rsidR="00C0220E" w:rsidRDefault="00F27C0E" w:rsidP="00674B24">
            <w:pPr>
              <w:pStyle w:val="NoSpacing"/>
              <w:rPr>
                <w:rFonts w:ascii="Arial" w:hAnsi="Arial" w:cs="Arial"/>
                <w:sz w:val="24"/>
                <w:szCs w:val="24"/>
              </w:rPr>
            </w:pPr>
            <w:r>
              <w:rPr>
                <w:rFonts w:ascii="Arial" w:hAnsi="Arial" w:cs="Arial"/>
                <w:sz w:val="24"/>
                <w:szCs w:val="24"/>
              </w:rPr>
              <w:t xml:space="preserve"> </w:t>
            </w:r>
            <w:r w:rsidR="00671FD0">
              <w:rPr>
                <w:rFonts w:ascii="Arial" w:hAnsi="Arial" w:cs="Arial"/>
                <w:sz w:val="24"/>
                <w:szCs w:val="24"/>
              </w:rPr>
              <w:t xml:space="preserve">AO, </w:t>
            </w:r>
            <w:r>
              <w:rPr>
                <w:rFonts w:ascii="Arial" w:hAnsi="Arial" w:cs="Arial"/>
                <w:sz w:val="24"/>
                <w:szCs w:val="24"/>
              </w:rPr>
              <w:t>SJ</w:t>
            </w:r>
            <w:r w:rsidR="00C0220E">
              <w:rPr>
                <w:rFonts w:ascii="Arial" w:hAnsi="Arial" w:cs="Arial"/>
                <w:sz w:val="24"/>
                <w:szCs w:val="24"/>
              </w:rPr>
              <w:t xml:space="preserve"> and JP</w:t>
            </w:r>
            <w:r w:rsidR="00FA4DB7">
              <w:rPr>
                <w:rFonts w:ascii="Arial" w:hAnsi="Arial" w:cs="Arial"/>
                <w:sz w:val="24"/>
                <w:szCs w:val="24"/>
              </w:rPr>
              <w:t xml:space="preserve"> – anything</w:t>
            </w:r>
            <w:r>
              <w:rPr>
                <w:rFonts w:ascii="Arial" w:hAnsi="Arial" w:cs="Arial"/>
                <w:sz w:val="24"/>
                <w:szCs w:val="24"/>
              </w:rPr>
              <w:t xml:space="preserve"> pertaining to </w:t>
            </w:r>
            <w:r w:rsidR="00FA4DB7">
              <w:rPr>
                <w:rFonts w:ascii="Arial" w:hAnsi="Arial" w:cs="Arial"/>
                <w:sz w:val="24"/>
                <w:szCs w:val="24"/>
              </w:rPr>
              <w:t xml:space="preserve">the allotment. </w:t>
            </w:r>
          </w:p>
          <w:p w:rsidR="00C0220E" w:rsidRPr="00FE5E23" w:rsidRDefault="00C0220E" w:rsidP="00674B24">
            <w:pPr>
              <w:pStyle w:val="NoSpacing"/>
              <w:rPr>
                <w:rFonts w:ascii="Arial" w:hAnsi="Arial" w:cs="Arial"/>
                <w:sz w:val="24"/>
                <w:szCs w:val="24"/>
              </w:rPr>
            </w:pPr>
            <w:r>
              <w:rPr>
                <w:rFonts w:ascii="Arial" w:hAnsi="Arial" w:cs="Arial"/>
                <w:sz w:val="24"/>
                <w:szCs w:val="24"/>
              </w:rPr>
              <w:t>JP – anything pertaining to caretaker</w:t>
            </w:r>
          </w:p>
        </w:tc>
        <w:tc>
          <w:tcPr>
            <w:tcW w:w="1443" w:type="dxa"/>
          </w:tcPr>
          <w:p w:rsidR="00F84A70" w:rsidRPr="008C15A7"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671FD0">
              <w:rPr>
                <w:rFonts w:ascii="Arial" w:hAnsi="Arial" w:cs="Arial"/>
                <w:sz w:val="24"/>
                <w:szCs w:val="24"/>
              </w:rPr>
              <w:t>tes of the</w:t>
            </w:r>
            <w:r w:rsidR="00BD6171">
              <w:rPr>
                <w:rFonts w:ascii="Arial" w:hAnsi="Arial" w:cs="Arial"/>
                <w:sz w:val="24"/>
                <w:szCs w:val="24"/>
              </w:rPr>
              <w:t xml:space="preserve"> </w:t>
            </w:r>
            <w:r w:rsidR="00942B08">
              <w:rPr>
                <w:rFonts w:ascii="Arial" w:hAnsi="Arial" w:cs="Arial"/>
                <w:sz w:val="24"/>
                <w:szCs w:val="24"/>
              </w:rPr>
              <w:t xml:space="preserve">meeting </w:t>
            </w:r>
            <w:r w:rsidR="008C15A7">
              <w:rPr>
                <w:rFonts w:ascii="Arial" w:hAnsi="Arial" w:cs="Arial"/>
                <w:sz w:val="24"/>
                <w:szCs w:val="24"/>
              </w:rPr>
              <w:t>held on 27</w:t>
            </w:r>
            <w:r w:rsidR="008C15A7" w:rsidRPr="008C15A7">
              <w:rPr>
                <w:rFonts w:ascii="Arial" w:hAnsi="Arial" w:cs="Arial"/>
                <w:sz w:val="24"/>
                <w:szCs w:val="24"/>
                <w:vertAlign w:val="superscript"/>
              </w:rPr>
              <w:t>th</w:t>
            </w:r>
            <w:r w:rsidR="008C15A7">
              <w:rPr>
                <w:rFonts w:ascii="Arial" w:hAnsi="Arial" w:cs="Arial"/>
                <w:sz w:val="24"/>
                <w:szCs w:val="24"/>
              </w:rPr>
              <w:t xml:space="preserve"> March</w:t>
            </w:r>
            <w:r w:rsidR="00671FD0">
              <w:rPr>
                <w:rFonts w:ascii="Arial" w:hAnsi="Arial" w:cs="Arial"/>
                <w:sz w:val="24"/>
                <w:szCs w:val="24"/>
              </w:rPr>
              <w:t xml:space="preserve"> </w:t>
            </w:r>
            <w:r w:rsidR="00942B08">
              <w:rPr>
                <w:rFonts w:ascii="Arial" w:hAnsi="Arial" w:cs="Arial"/>
                <w:sz w:val="24"/>
                <w:szCs w:val="24"/>
              </w:rPr>
              <w:t>had been read. They we</w:t>
            </w:r>
            <w:r w:rsidR="00421BD1">
              <w:rPr>
                <w:rFonts w:ascii="Arial" w:hAnsi="Arial" w:cs="Arial"/>
                <w:sz w:val="24"/>
                <w:szCs w:val="24"/>
              </w:rPr>
              <w:t>re proposed to be accepted by SJ</w:t>
            </w:r>
            <w:r w:rsidR="00C0220E">
              <w:rPr>
                <w:rFonts w:ascii="Arial" w:hAnsi="Arial" w:cs="Arial"/>
                <w:sz w:val="24"/>
                <w:szCs w:val="24"/>
              </w:rPr>
              <w:t xml:space="preserve"> and this was seconded by R</w:t>
            </w:r>
            <w:r w:rsidR="00674B24">
              <w:rPr>
                <w:rFonts w:ascii="Arial" w:hAnsi="Arial" w:cs="Arial"/>
                <w:sz w:val="24"/>
                <w:szCs w:val="24"/>
              </w:rPr>
              <w:t>O</w:t>
            </w:r>
            <w:r w:rsidR="00EB6623">
              <w:rPr>
                <w:rFonts w:ascii="Arial" w:hAnsi="Arial" w:cs="Arial"/>
                <w:sz w:val="24"/>
                <w:szCs w:val="24"/>
              </w:rPr>
              <w:t xml:space="preserve"> </w:t>
            </w:r>
            <w:r w:rsidR="00C0220E">
              <w:rPr>
                <w:rFonts w:ascii="Arial" w:hAnsi="Arial" w:cs="Arial"/>
                <w:sz w:val="24"/>
                <w:szCs w:val="24"/>
              </w:rPr>
              <w:t>and agreed by all.</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43"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6573D3">
        <w:tc>
          <w:tcPr>
            <w:tcW w:w="645" w:type="dxa"/>
          </w:tcPr>
          <w:p w:rsidR="00A30ECB" w:rsidRPr="00FE5E23" w:rsidRDefault="00A30ECB" w:rsidP="00FE76F5">
            <w:pPr>
              <w:pStyle w:val="NoSpacing"/>
              <w:jc w:val="center"/>
              <w:rPr>
                <w:rFonts w:ascii="Arial" w:hAnsi="Arial" w:cs="Arial"/>
                <w:sz w:val="24"/>
                <w:szCs w:val="24"/>
              </w:rPr>
            </w:pPr>
          </w:p>
        </w:tc>
        <w:tc>
          <w:tcPr>
            <w:tcW w:w="940"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5988" w:type="dxa"/>
          </w:tcPr>
          <w:p w:rsidR="00241935" w:rsidRPr="00892BF3" w:rsidRDefault="00A30ECB" w:rsidP="00CC3634">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The Clerk</w:t>
            </w:r>
            <w:r w:rsidR="00FA4DB7">
              <w:rPr>
                <w:rFonts w:ascii="Arial" w:hAnsi="Arial" w:cs="Arial"/>
                <w:sz w:val="24"/>
                <w:szCs w:val="24"/>
              </w:rPr>
              <w:t xml:space="preserve"> </w:t>
            </w:r>
            <w:r w:rsidR="00421BD1">
              <w:rPr>
                <w:rFonts w:ascii="Arial" w:hAnsi="Arial" w:cs="Arial"/>
                <w:sz w:val="24"/>
                <w:szCs w:val="24"/>
              </w:rPr>
              <w:t>had</w:t>
            </w:r>
            <w:r w:rsidR="00CC3634">
              <w:rPr>
                <w:rFonts w:ascii="Arial" w:hAnsi="Arial" w:cs="Arial"/>
                <w:sz w:val="24"/>
                <w:szCs w:val="24"/>
              </w:rPr>
              <w:t xml:space="preserve"> walked FP 42 the day before this meeting and confirmed there were no problems. However, PTC had not carried out any work on the footpaths during the past 12 months. KC to speak to </w:t>
            </w:r>
            <w:r w:rsidR="00E22100">
              <w:rPr>
                <w:rFonts w:ascii="Arial" w:hAnsi="Arial" w:cs="Arial"/>
                <w:sz w:val="24"/>
                <w:szCs w:val="24"/>
              </w:rPr>
              <w:t>PTC to confirm their intentions as CHC are losing the money available for the maintenance against the agency agreement.</w:t>
            </w:r>
          </w:p>
        </w:tc>
        <w:tc>
          <w:tcPr>
            <w:tcW w:w="1443"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241935" w:rsidRPr="006F7DD4" w:rsidRDefault="00241935" w:rsidP="00674B24">
            <w:pPr>
              <w:pStyle w:val="NoSpacing"/>
              <w:jc w:val="center"/>
              <w:rPr>
                <w:rFonts w:ascii="Arial" w:hAnsi="Arial" w:cs="Arial"/>
                <w:color w:val="FF0000"/>
                <w:sz w:val="24"/>
                <w:szCs w:val="24"/>
                <w:u w:val="single"/>
              </w:rPr>
            </w:pPr>
          </w:p>
        </w:tc>
      </w:tr>
      <w:tr w:rsidR="00C0220E" w:rsidTr="006573D3">
        <w:tc>
          <w:tcPr>
            <w:tcW w:w="645" w:type="dxa"/>
          </w:tcPr>
          <w:p w:rsidR="00C0220E" w:rsidRPr="00FE5E23" w:rsidRDefault="00C0220E" w:rsidP="00FE76F5">
            <w:pPr>
              <w:pStyle w:val="NoSpacing"/>
              <w:jc w:val="center"/>
              <w:rPr>
                <w:rFonts w:ascii="Arial" w:hAnsi="Arial" w:cs="Arial"/>
                <w:sz w:val="24"/>
                <w:szCs w:val="24"/>
              </w:rPr>
            </w:pPr>
          </w:p>
        </w:tc>
        <w:tc>
          <w:tcPr>
            <w:tcW w:w="940" w:type="dxa"/>
          </w:tcPr>
          <w:p w:rsidR="00C0220E" w:rsidRDefault="00C0220E" w:rsidP="00FE76F5">
            <w:pPr>
              <w:pStyle w:val="NoSpacing"/>
              <w:jc w:val="center"/>
              <w:rPr>
                <w:rFonts w:ascii="Arial" w:hAnsi="Arial" w:cs="Arial"/>
                <w:sz w:val="24"/>
                <w:szCs w:val="24"/>
                <w:u w:val="single"/>
              </w:rPr>
            </w:pPr>
            <w:r>
              <w:rPr>
                <w:rFonts w:ascii="Arial" w:hAnsi="Arial" w:cs="Arial"/>
                <w:sz w:val="24"/>
                <w:szCs w:val="24"/>
                <w:u w:val="single"/>
              </w:rPr>
              <w:t>5:ii</w:t>
            </w:r>
          </w:p>
        </w:tc>
        <w:tc>
          <w:tcPr>
            <w:tcW w:w="5988" w:type="dxa"/>
          </w:tcPr>
          <w:p w:rsidR="00C0220E" w:rsidRPr="00C0220E" w:rsidRDefault="00C0220E" w:rsidP="00CC3634">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CC3634">
              <w:rPr>
                <w:rFonts w:ascii="Arial" w:hAnsi="Arial" w:cs="Arial"/>
                <w:sz w:val="24"/>
                <w:szCs w:val="24"/>
              </w:rPr>
              <w:t>Work to tidy up the graveyard has taken place so this item to be deleted.</w:t>
            </w:r>
          </w:p>
        </w:tc>
        <w:tc>
          <w:tcPr>
            <w:tcW w:w="1443" w:type="dxa"/>
          </w:tcPr>
          <w:p w:rsidR="00C0220E" w:rsidRPr="00CD6598" w:rsidRDefault="00C0220E" w:rsidP="00FE76F5">
            <w:pPr>
              <w:pStyle w:val="NoSpacing"/>
              <w:jc w:val="center"/>
              <w:rPr>
                <w:rFonts w:ascii="Arial" w:hAnsi="Arial" w:cs="Arial"/>
                <w:color w:val="FF0000"/>
                <w:sz w:val="24"/>
                <w:szCs w:val="24"/>
                <w:u w:val="single"/>
              </w:rPr>
            </w:pPr>
          </w:p>
        </w:tc>
      </w:tr>
      <w:tr w:rsidR="00892BF3" w:rsidTr="006573D3">
        <w:tc>
          <w:tcPr>
            <w:tcW w:w="645" w:type="dxa"/>
          </w:tcPr>
          <w:p w:rsidR="00892BF3" w:rsidRPr="00FE5E23" w:rsidRDefault="00892BF3" w:rsidP="00FE76F5">
            <w:pPr>
              <w:pStyle w:val="NoSpacing"/>
              <w:jc w:val="center"/>
              <w:rPr>
                <w:rFonts w:ascii="Arial" w:hAnsi="Arial" w:cs="Arial"/>
                <w:sz w:val="24"/>
                <w:szCs w:val="24"/>
              </w:rPr>
            </w:pPr>
          </w:p>
        </w:tc>
        <w:tc>
          <w:tcPr>
            <w:tcW w:w="940"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E04D98">
              <w:rPr>
                <w:rFonts w:ascii="Arial" w:hAnsi="Arial" w:cs="Arial"/>
                <w:sz w:val="24"/>
                <w:szCs w:val="24"/>
                <w:u w:val="single"/>
              </w:rPr>
              <w:t>ii</w:t>
            </w:r>
            <w:r w:rsidR="00CD6598">
              <w:rPr>
                <w:rFonts w:ascii="Arial" w:hAnsi="Arial" w:cs="Arial"/>
                <w:sz w:val="24"/>
                <w:szCs w:val="24"/>
                <w:u w:val="single"/>
              </w:rPr>
              <w:t>i</w:t>
            </w:r>
          </w:p>
        </w:tc>
        <w:tc>
          <w:tcPr>
            <w:tcW w:w="5988" w:type="dxa"/>
          </w:tcPr>
          <w:p w:rsidR="00577BA8" w:rsidRPr="00264F60" w:rsidRDefault="00264F60" w:rsidP="00CC3634">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CC3634">
              <w:rPr>
                <w:rFonts w:ascii="Arial" w:hAnsi="Arial" w:cs="Arial"/>
                <w:sz w:val="24"/>
                <w:szCs w:val="24"/>
              </w:rPr>
              <w:t>RO updated those present and confirmed the Section 38 is being submitted to the WG on 8</w:t>
            </w:r>
            <w:r w:rsidR="00CC3634" w:rsidRPr="00CC3634">
              <w:rPr>
                <w:rFonts w:ascii="Arial" w:hAnsi="Arial" w:cs="Arial"/>
                <w:sz w:val="24"/>
                <w:szCs w:val="24"/>
                <w:vertAlign w:val="superscript"/>
              </w:rPr>
              <w:t>th</w:t>
            </w:r>
            <w:r w:rsidR="00CC3634">
              <w:rPr>
                <w:rFonts w:ascii="Arial" w:hAnsi="Arial" w:cs="Arial"/>
                <w:sz w:val="24"/>
                <w:szCs w:val="24"/>
              </w:rPr>
              <w:t xml:space="preserve"> June and will be advertised in the Glamorgan Gazette.</w:t>
            </w:r>
          </w:p>
        </w:tc>
        <w:tc>
          <w:tcPr>
            <w:tcW w:w="1443" w:type="dxa"/>
          </w:tcPr>
          <w:p w:rsidR="00892BF3" w:rsidRPr="006F7DD4" w:rsidRDefault="00892BF3" w:rsidP="00FE76F5">
            <w:pPr>
              <w:pStyle w:val="NoSpacing"/>
              <w:jc w:val="center"/>
              <w:rPr>
                <w:rFonts w:ascii="Arial" w:hAnsi="Arial" w:cs="Arial"/>
                <w:color w:val="FF0000"/>
                <w:sz w:val="24"/>
                <w:szCs w:val="24"/>
                <w:u w:val="single"/>
              </w:rPr>
            </w:pPr>
          </w:p>
        </w:tc>
      </w:tr>
      <w:tr w:rsidR="005C20B3" w:rsidTr="006573D3">
        <w:tc>
          <w:tcPr>
            <w:tcW w:w="645" w:type="dxa"/>
          </w:tcPr>
          <w:p w:rsidR="005C20B3" w:rsidRPr="00FE5E23" w:rsidRDefault="005C20B3" w:rsidP="00FE76F5">
            <w:pPr>
              <w:pStyle w:val="NoSpacing"/>
              <w:jc w:val="center"/>
              <w:rPr>
                <w:rFonts w:ascii="Arial" w:hAnsi="Arial" w:cs="Arial"/>
                <w:sz w:val="24"/>
                <w:szCs w:val="24"/>
              </w:rPr>
            </w:pPr>
          </w:p>
        </w:tc>
        <w:tc>
          <w:tcPr>
            <w:tcW w:w="940"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117C72">
              <w:rPr>
                <w:rFonts w:ascii="Arial" w:hAnsi="Arial" w:cs="Arial"/>
                <w:sz w:val="24"/>
                <w:szCs w:val="24"/>
                <w:u w:val="single"/>
              </w:rPr>
              <w:t>:iv</w:t>
            </w:r>
          </w:p>
        </w:tc>
        <w:tc>
          <w:tcPr>
            <w:tcW w:w="5988" w:type="dxa"/>
          </w:tcPr>
          <w:p w:rsidR="00952200" w:rsidRPr="001271A9" w:rsidRDefault="00117C72" w:rsidP="00CC3634">
            <w:pPr>
              <w:pStyle w:val="NoSpacing"/>
              <w:rPr>
                <w:rFonts w:ascii="Arial" w:hAnsi="Arial" w:cs="Arial"/>
                <w:sz w:val="24"/>
                <w:szCs w:val="24"/>
              </w:rPr>
            </w:pPr>
            <w:r>
              <w:rPr>
                <w:rFonts w:ascii="Arial" w:hAnsi="Arial" w:cs="Arial"/>
                <w:sz w:val="24"/>
                <w:szCs w:val="24"/>
                <w:u w:val="single"/>
              </w:rPr>
              <w:t>Publicity/PR:</w:t>
            </w:r>
            <w:r w:rsidR="00CD6598">
              <w:rPr>
                <w:rFonts w:ascii="Arial" w:hAnsi="Arial" w:cs="Arial"/>
                <w:sz w:val="24"/>
                <w:szCs w:val="24"/>
              </w:rPr>
              <w:t xml:space="preserve"> </w:t>
            </w:r>
            <w:r w:rsidR="00CC3634">
              <w:rPr>
                <w:rFonts w:ascii="Arial" w:hAnsi="Arial" w:cs="Arial"/>
                <w:sz w:val="24"/>
                <w:szCs w:val="24"/>
              </w:rPr>
              <w:t>still no news of the Hyphen but stories will be needed to be sent in when we hear from PTC. A discussion took place on whether it would be feasible for CHCC to produce their own newsletter.</w:t>
            </w:r>
          </w:p>
        </w:tc>
        <w:tc>
          <w:tcPr>
            <w:tcW w:w="1443" w:type="dxa"/>
          </w:tcPr>
          <w:p w:rsidR="00C7175F" w:rsidRPr="00CC3634" w:rsidRDefault="00CC3634" w:rsidP="00CD659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DA6050" w:rsidTr="006573D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0"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C635AF">
              <w:rPr>
                <w:rFonts w:ascii="Arial" w:hAnsi="Arial" w:cs="Arial"/>
                <w:sz w:val="24"/>
                <w:szCs w:val="24"/>
                <w:u w:val="single"/>
              </w:rPr>
              <w:t>:v</w:t>
            </w:r>
          </w:p>
        </w:tc>
        <w:tc>
          <w:tcPr>
            <w:tcW w:w="5988" w:type="dxa"/>
          </w:tcPr>
          <w:p w:rsidR="00B27168" w:rsidRPr="00077443" w:rsidRDefault="00C635AF" w:rsidP="00CC3634">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Allotments</w:t>
            </w:r>
            <w:r w:rsidR="00DA6050">
              <w:rPr>
                <w:rFonts w:ascii="Arial" w:hAnsi="Arial" w:cs="Arial"/>
                <w:sz w:val="24"/>
                <w:szCs w:val="24"/>
                <w:u w:val="single"/>
              </w:rPr>
              <w:t>:</w:t>
            </w:r>
            <w:r w:rsidR="00AA565C">
              <w:rPr>
                <w:rFonts w:ascii="Arial" w:hAnsi="Arial" w:cs="Arial"/>
                <w:sz w:val="24"/>
                <w:szCs w:val="24"/>
              </w:rPr>
              <w:t xml:space="preserve"> </w:t>
            </w:r>
            <w:r w:rsidR="00CC3634">
              <w:rPr>
                <w:rFonts w:ascii="Arial" w:hAnsi="Arial" w:cs="Arial"/>
                <w:sz w:val="24"/>
                <w:szCs w:val="24"/>
              </w:rPr>
              <w:t xml:space="preserve">Members agreed the work carried out has been excellent and is a wonderful achievement </w:t>
            </w:r>
            <w:r w:rsidR="00EB11C8">
              <w:rPr>
                <w:rFonts w:ascii="Arial" w:hAnsi="Arial" w:cs="Arial"/>
                <w:sz w:val="24"/>
                <w:szCs w:val="24"/>
              </w:rPr>
              <w:t>and resource for the community.</w:t>
            </w:r>
          </w:p>
        </w:tc>
        <w:tc>
          <w:tcPr>
            <w:tcW w:w="1443" w:type="dxa"/>
          </w:tcPr>
          <w:p w:rsidR="000200B9" w:rsidRPr="006F7DD4" w:rsidRDefault="000200B9" w:rsidP="00EB11C8">
            <w:pPr>
              <w:pStyle w:val="NoSpacing"/>
              <w:jc w:val="center"/>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C635AF" w:rsidP="00AB434C">
            <w:pPr>
              <w:pStyle w:val="NoSpacing"/>
              <w:jc w:val="center"/>
              <w:rPr>
                <w:rFonts w:ascii="Arial" w:hAnsi="Arial" w:cs="Arial"/>
                <w:sz w:val="24"/>
                <w:szCs w:val="24"/>
                <w:u w:val="single"/>
              </w:rPr>
            </w:pPr>
            <w:r>
              <w:rPr>
                <w:rFonts w:ascii="Arial" w:hAnsi="Arial" w:cs="Arial"/>
                <w:sz w:val="24"/>
                <w:szCs w:val="24"/>
                <w:u w:val="single"/>
              </w:rPr>
              <w:t>5:</w:t>
            </w:r>
            <w:r w:rsidR="00077443">
              <w:rPr>
                <w:rFonts w:ascii="Arial" w:hAnsi="Arial" w:cs="Arial"/>
                <w:sz w:val="24"/>
                <w:szCs w:val="24"/>
                <w:u w:val="single"/>
              </w:rPr>
              <w:t>vi</w:t>
            </w:r>
          </w:p>
        </w:tc>
        <w:tc>
          <w:tcPr>
            <w:tcW w:w="5988" w:type="dxa"/>
          </w:tcPr>
          <w:p w:rsidR="000233EE" w:rsidRPr="0089435A" w:rsidRDefault="00EB11C8" w:rsidP="00EB11C8">
            <w:pPr>
              <w:pStyle w:val="NoSpacing"/>
              <w:rPr>
                <w:rFonts w:ascii="Arial" w:hAnsi="Arial" w:cs="Arial"/>
                <w:sz w:val="24"/>
                <w:szCs w:val="24"/>
              </w:rPr>
            </w:pPr>
            <w:r>
              <w:rPr>
                <w:rFonts w:ascii="Arial" w:hAnsi="Arial" w:cs="Arial"/>
                <w:sz w:val="24"/>
                <w:szCs w:val="24"/>
                <w:u w:val="single"/>
              </w:rPr>
              <w:t>Bus Shelter</w:t>
            </w:r>
            <w:r w:rsidR="0089435A">
              <w:rPr>
                <w:rFonts w:ascii="Arial" w:hAnsi="Arial" w:cs="Arial"/>
                <w:sz w:val="24"/>
                <w:szCs w:val="24"/>
                <w:u w:val="single"/>
              </w:rPr>
              <w:t>:</w:t>
            </w:r>
            <w:r w:rsidR="0089435A">
              <w:rPr>
                <w:rFonts w:ascii="Arial" w:hAnsi="Arial" w:cs="Arial"/>
                <w:sz w:val="24"/>
                <w:szCs w:val="24"/>
              </w:rPr>
              <w:t xml:space="preserve"> </w:t>
            </w:r>
            <w:r>
              <w:rPr>
                <w:rFonts w:ascii="Arial" w:hAnsi="Arial" w:cs="Arial"/>
                <w:sz w:val="24"/>
                <w:szCs w:val="24"/>
              </w:rPr>
              <w:t xml:space="preserve">after discussion, BC Alex </w:t>
            </w:r>
            <w:r w:rsidR="00E22100">
              <w:rPr>
                <w:rFonts w:ascii="Arial" w:hAnsi="Arial" w:cs="Arial"/>
                <w:sz w:val="24"/>
                <w:szCs w:val="24"/>
              </w:rPr>
              <w:t xml:space="preserve">Williams offered </w:t>
            </w:r>
            <w:r>
              <w:rPr>
                <w:rFonts w:ascii="Arial" w:hAnsi="Arial" w:cs="Arial"/>
                <w:sz w:val="24"/>
                <w:szCs w:val="24"/>
              </w:rPr>
              <w:t>to speak the person who had submitted an objection to BCBC</w:t>
            </w:r>
            <w:r w:rsidR="00E22100">
              <w:rPr>
                <w:rFonts w:ascii="Arial" w:hAnsi="Arial" w:cs="Arial"/>
                <w:sz w:val="24"/>
                <w:szCs w:val="24"/>
              </w:rPr>
              <w:t xml:space="preserve"> and this was agreed.</w:t>
            </w:r>
          </w:p>
        </w:tc>
        <w:tc>
          <w:tcPr>
            <w:tcW w:w="1443"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B11C8" w:rsidRDefault="00EB11C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p w:rsidR="000233EE" w:rsidRDefault="000233EE" w:rsidP="00B27168">
            <w:pPr>
              <w:pStyle w:val="NoSpacing"/>
              <w:rPr>
                <w:rFonts w:ascii="Arial" w:hAnsi="Arial" w:cs="Arial"/>
                <w:color w:val="FF0000"/>
                <w:sz w:val="24"/>
                <w:szCs w:val="24"/>
                <w:u w:val="single"/>
              </w:rPr>
            </w:pPr>
          </w:p>
        </w:tc>
      </w:tr>
      <w:tr w:rsidR="0089435A" w:rsidTr="006573D3">
        <w:tc>
          <w:tcPr>
            <w:tcW w:w="645" w:type="dxa"/>
          </w:tcPr>
          <w:p w:rsidR="0089435A" w:rsidRDefault="0089435A" w:rsidP="00FE76F5">
            <w:pPr>
              <w:pStyle w:val="NoSpacing"/>
              <w:jc w:val="center"/>
              <w:rPr>
                <w:rFonts w:ascii="Arial" w:hAnsi="Arial" w:cs="Arial"/>
                <w:sz w:val="24"/>
                <w:szCs w:val="24"/>
              </w:rPr>
            </w:pPr>
          </w:p>
        </w:tc>
        <w:tc>
          <w:tcPr>
            <w:tcW w:w="940" w:type="dxa"/>
          </w:tcPr>
          <w:p w:rsidR="0089435A" w:rsidRDefault="00541C8E" w:rsidP="00AB434C">
            <w:pPr>
              <w:pStyle w:val="NoSpacing"/>
              <w:jc w:val="center"/>
              <w:rPr>
                <w:rFonts w:ascii="Arial" w:hAnsi="Arial" w:cs="Arial"/>
                <w:sz w:val="24"/>
                <w:szCs w:val="24"/>
                <w:u w:val="single"/>
              </w:rPr>
            </w:pPr>
            <w:r>
              <w:rPr>
                <w:rFonts w:ascii="Arial" w:hAnsi="Arial" w:cs="Arial"/>
                <w:sz w:val="24"/>
                <w:szCs w:val="24"/>
                <w:u w:val="single"/>
              </w:rPr>
              <w:t>5vii</w:t>
            </w:r>
          </w:p>
        </w:tc>
        <w:tc>
          <w:tcPr>
            <w:tcW w:w="5988" w:type="dxa"/>
          </w:tcPr>
          <w:p w:rsidR="0089435A" w:rsidRPr="00B27168" w:rsidRDefault="00B27168" w:rsidP="00EB11C8">
            <w:pPr>
              <w:pStyle w:val="NoSpacing"/>
              <w:rPr>
                <w:rFonts w:ascii="Arial" w:hAnsi="Arial" w:cs="Arial"/>
                <w:sz w:val="24"/>
                <w:szCs w:val="24"/>
              </w:rPr>
            </w:pPr>
            <w:r>
              <w:rPr>
                <w:rFonts w:ascii="Arial" w:hAnsi="Arial" w:cs="Arial"/>
                <w:sz w:val="24"/>
                <w:szCs w:val="24"/>
                <w:u w:val="single"/>
              </w:rPr>
              <w:t>Register of Interest Forms:</w:t>
            </w:r>
            <w:r w:rsidR="00077443">
              <w:rPr>
                <w:rFonts w:ascii="Arial" w:hAnsi="Arial" w:cs="Arial"/>
                <w:sz w:val="24"/>
                <w:szCs w:val="24"/>
                <w:u w:val="single"/>
              </w:rPr>
              <w:t xml:space="preserve"> </w:t>
            </w:r>
            <w:r w:rsidR="00EB11C8">
              <w:rPr>
                <w:rFonts w:ascii="Arial" w:hAnsi="Arial" w:cs="Arial"/>
                <w:sz w:val="24"/>
                <w:szCs w:val="24"/>
              </w:rPr>
              <w:t>KC explained that as part of the audit, Register of Interest forms must be completed asap.</w:t>
            </w:r>
          </w:p>
        </w:tc>
        <w:tc>
          <w:tcPr>
            <w:tcW w:w="1443" w:type="dxa"/>
          </w:tcPr>
          <w:p w:rsidR="0089435A" w:rsidRPr="00B27168" w:rsidRDefault="00EB11C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B27168" w:rsidTr="006573D3">
        <w:trPr>
          <w:trHeight w:val="343"/>
        </w:trPr>
        <w:tc>
          <w:tcPr>
            <w:tcW w:w="645" w:type="dxa"/>
          </w:tcPr>
          <w:p w:rsidR="00B27168" w:rsidRDefault="00B27168" w:rsidP="00FE76F5">
            <w:pPr>
              <w:pStyle w:val="NoSpacing"/>
              <w:jc w:val="center"/>
              <w:rPr>
                <w:rFonts w:ascii="Arial" w:hAnsi="Arial" w:cs="Arial"/>
                <w:sz w:val="24"/>
                <w:szCs w:val="24"/>
              </w:rPr>
            </w:pPr>
          </w:p>
        </w:tc>
        <w:tc>
          <w:tcPr>
            <w:tcW w:w="940" w:type="dxa"/>
          </w:tcPr>
          <w:p w:rsidR="00B27168" w:rsidRDefault="00541C8E" w:rsidP="00AB434C">
            <w:pPr>
              <w:pStyle w:val="NoSpacing"/>
              <w:jc w:val="center"/>
              <w:rPr>
                <w:rFonts w:ascii="Arial" w:hAnsi="Arial" w:cs="Arial"/>
                <w:sz w:val="24"/>
                <w:szCs w:val="24"/>
                <w:u w:val="single"/>
              </w:rPr>
            </w:pPr>
            <w:r>
              <w:rPr>
                <w:rFonts w:ascii="Arial" w:hAnsi="Arial" w:cs="Arial"/>
                <w:sz w:val="24"/>
                <w:szCs w:val="24"/>
                <w:u w:val="single"/>
              </w:rPr>
              <w:t>5:viii</w:t>
            </w:r>
          </w:p>
        </w:tc>
        <w:tc>
          <w:tcPr>
            <w:tcW w:w="5988" w:type="dxa"/>
          </w:tcPr>
          <w:p w:rsidR="00B27168" w:rsidRDefault="00B27168" w:rsidP="00ED6654">
            <w:pPr>
              <w:pStyle w:val="NoSpacing"/>
              <w:rPr>
                <w:rFonts w:ascii="Arial" w:hAnsi="Arial" w:cs="Arial"/>
                <w:sz w:val="24"/>
                <w:szCs w:val="24"/>
                <w:u w:val="single"/>
              </w:rPr>
            </w:pPr>
            <w:r>
              <w:rPr>
                <w:rFonts w:ascii="Arial" w:hAnsi="Arial" w:cs="Arial"/>
                <w:sz w:val="24"/>
                <w:szCs w:val="24"/>
                <w:u w:val="single"/>
              </w:rPr>
              <w:t xml:space="preserve">Grass overgrowth, Bulls Row: </w:t>
            </w:r>
            <w:r w:rsidR="00541C8E">
              <w:rPr>
                <w:rFonts w:ascii="Arial" w:hAnsi="Arial" w:cs="Arial"/>
                <w:sz w:val="24"/>
                <w:szCs w:val="24"/>
              </w:rPr>
              <w:t>SJ is taking this to the</w:t>
            </w:r>
            <w:r w:rsidRPr="00B27168">
              <w:rPr>
                <w:rFonts w:ascii="Arial" w:hAnsi="Arial" w:cs="Arial"/>
                <w:sz w:val="24"/>
                <w:szCs w:val="24"/>
              </w:rPr>
              <w:t xml:space="preserve"> </w:t>
            </w:r>
            <w:r w:rsidR="00ED6654">
              <w:rPr>
                <w:rFonts w:ascii="Arial" w:hAnsi="Arial" w:cs="Arial"/>
                <w:sz w:val="24"/>
                <w:szCs w:val="24"/>
              </w:rPr>
              <w:t>next meeting of the Conservators.</w:t>
            </w:r>
          </w:p>
        </w:tc>
        <w:tc>
          <w:tcPr>
            <w:tcW w:w="1443" w:type="dxa"/>
          </w:tcPr>
          <w:p w:rsidR="00B27168" w:rsidRPr="00B27168" w:rsidRDefault="00B27168"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570FCA" w:rsidTr="006573D3">
        <w:trPr>
          <w:trHeight w:val="343"/>
        </w:trPr>
        <w:tc>
          <w:tcPr>
            <w:tcW w:w="645" w:type="dxa"/>
          </w:tcPr>
          <w:p w:rsidR="00570FCA" w:rsidRDefault="00570FCA" w:rsidP="00FE76F5">
            <w:pPr>
              <w:pStyle w:val="NoSpacing"/>
              <w:jc w:val="center"/>
              <w:rPr>
                <w:rFonts w:ascii="Arial" w:hAnsi="Arial" w:cs="Arial"/>
                <w:sz w:val="24"/>
                <w:szCs w:val="24"/>
              </w:rPr>
            </w:pPr>
          </w:p>
        </w:tc>
        <w:tc>
          <w:tcPr>
            <w:tcW w:w="940" w:type="dxa"/>
          </w:tcPr>
          <w:p w:rsidR="00570FCA" w:rsidRDefault="00541C8E" w:rsidP="00AB434C">
            <w:pPr>
              <w:pStyle w:val="NoSpacing"/>
              <w:jc w:val="center"/>
              <w:rPr>
                <w:rFonts w:ascii="Arial" w:hAnsi="Arial" w:cs="Arial"/>
                <w:sz w:val="24"/>
                <w:szCs w:val="24"/>
                <w:u w:val="single"/>
              </w:rPr>
            </w:pPr>
            <w:r>
              <w:rPr>
                <w:rFonts w:ascii="Arial" w:hAnsi="Arial" w:cs="Arial"/>
                <w:sz w:val="24"/>
                <w:szCs w:val="24"/>
                <w:u w:val="single"/>
              </w:rPr>
              <w:t>5:ix</w:t>
            </w:r>
          </w:p>
        </w:tc>
        <w:tc>
          <w:tcPr>
            <w:tcW w:w="5988" w:type="dxa"/>
          </w:tcPr>
          <w:p w:rsidR="00570FCA" w:rsidRPr="00570FCA" w:rsidRDefault="00570FCA" w:rsidP="00541C8E">
            <w:pPr>
              <w:pStyle w:val="NoSpacing"/>
              <w:rPr>
                <w:rFonts w:ascii="Arial" w:hAnsi="Arial" w:cs="Arial"/>
                <w:sz w:val="24"/>
                <w:szCs w:val="24"/>
              </w:rPr>
            </w:pPr>
            <w:r>
              <w:rPr>
                <w:rFonts w:ascii="Arial" w:hAnsi="Arial" w:cs="Arial"/>
                <w:sz w:val="24"/>
                <w:szCs w:val="24"/>
                <w:u w:val="single"/>
              </w:rPr>
              <w:t>School plaque:</w:t>
            </w:r>
            <w:r w:rsidR="00ED6654">
              <w:rPr>
                <w:rFonts w:ascii="Arial" w:hAnsi="Arial" w:cs="Arial"/>
                <w:sz w:val="24"/>
                <w:szCs w:val="24"/>
              </w:rPr>
              <w:t xml:space="preserve"> KC informed Members of a new face-book page set up to do something to commemorate the school which is due for closure in 2018. KC sug</w:t>
            </w:r>
            <w:r w:rsidR="00E22100">
              <w:rPr>
                <w:rFonts w:ascii="Arial" w:hAnsi="Arial" w:cs="Arial"/>
                <w:sz w:val="24"/>
                <w:szCs w:val="24"/>
              </w:rPr>
              <w:t>gested a tea party could be held</w:t>
            </w:r>
            <w:r w:rsidR="00ED6654">
              <w:rPr>
                <w:rFonts w:ascii="Arial" w:hAnsi="Arial" w:cs="Arial"/>
                <w:sz w:val="24"/>
                <w:szCs w:val="24"/>
              </w:rPr>
              <w:t xml:space="preserve"> in the hall to bring the community together. SJ asked the Clerk to write to BCBC to see if it’s possible to retain the sign above the door and the school bell. BC Alex Williams will also speak to BCBC on this matter. SJ confirmed the school plaque is in Bethel Chapel.</w:t>
            </w:r>
            <w:r w:rsidR="00E22100">
              <w:rPr>
                <w:rFonts w:ascii="Arial" w:hAnsi="Arial" w:cs="Arial"/>
                <w:sz w:val="24"/>
                <w:szCs w:val="24"/>
              </w:rPr>
              <w:t xml:space="preserve"> A date for the closure is not known to date.</w:t>
            </w:r>
          </w:p>
        </w:tc>
        <w:tc>
          <w:tcPr>
            <w:tcW w:w="1443" w:type="dxa"/>
          </w:tcPr>
          <w:p w:rsidR="00C34B1C"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D665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5:x</w:t>
            </w:r>
          </w:p>
        </w:tc>
        <w:tc>
          <w:tcPr>
            <w:tcW w:w="5988" w:type="dxa"/>
          </w:tcPr>
          <w:p w:rsidR="00541C8E" w:rsidRPr="00541C8E" w:rsidRDefault="00541C8E" w:rsidP="00ED6654">
            <w:pPr>
              <w:pStyle w:val="NoSpacing"/>
              <w:rPr>
                <w:rFonts w:ascii="Arial" w:hAnsi="Arial" w:cs="Arial"/>
                <w:sz w:val="24"/>
                <w:szCs w:val="24"/>
              </w:rPr>
            </w:pPr>
            <w:r>
              <w:rPr>
                <w:rFonts w:ascii="Arial" w:hAnsi="Arial" w:cs="Arial"/>
                <w:sz w:val="24"/>
                <w:szCs w:val="24"/>
                <w:u w:val="single"/>
              </w:rPr>
              <w:t xml:space="preserve">Signpost – </w:t>
            </w:r>
            <w:proofErr w:type="spellStart"/>
            <w:r>
              <w:rPr>
                <w:rFonts w:ascii="Arial" w:hAnsi="Arial" w:cs="Arial"/>
                <w:sz w:val="24"/>
                <w:szCs w:val="24"/>
                <w:u w:val="single"/>
              </w:rPr>
              <w:t>Penprysg</w:t>
            </w:r>
            <w:proofErr w:type="spellEnd"/>
            <w:r>
              <w:rPr>
                <w:rFonts w:ascii="Arial" w:hAnsi="Arial" w:cs="Arial"/>
                <w:sz w:val="24"/>
                <w:szCs w:val="24"/>
                <w:u w:val="single"/>
              </w:rPr>
              <w:t xml:space="preserve"> Hill:</w:t>
            </w:r>
            <w:r>
              <w:rPr>
                <w:rFonts w:ascii="Arial" w:hAnsi="Arial" w:cs="Arial"/>
                <w:sz w:val="24"/>
                <w:szCs w:val="24"/>
              </w:rPr>
              <w:t xml:space="preserve"> the sign i</w:t>
            </w:r>
            <w:r w:rsidR="00ED6654">
              <w:rPr>
                <w:rFonts w:ascii="Arial" w:hAnsi="Arial" w:cs="Arial"/>
                <w:sz w:val="24"/>
                <w:szCs w:val="24"/>
              </w:rPr>
              <w:t xml:space="preserve">s not visible due to overgrowth. </w:t>
            </w:r>
            <w:r w:rsidR="00E22100">
              <w:rPr>
                <w:rFonts w:ascii="Arial" w:hAnsi="Arial" w:cs="Arial"/>
                <w:sz w:val="24"/>
                <w:szCs w:val="24"/>
              </w:rPr>
              <w:t>AO had reported this to BCBC. KC</w:t>
            </w:r>
            <w:r w:rsidR="00ED6654">
              <w:rPr>
                <w:rFonts w:ascii="Arial" w:hAnsi="Arial" w:cs="Arial"/>
                <w:sz w:val="24"/>
                <w:szCs w:val="24"/>
              </w:rPr>
              <w:t xml:space="preserve"> and BC Alex Williams will also pursue this.</w:t>
            </w:r>
          </w:p>
        </w:tc>
        <w:tc>
          <w:tcPr>
            <w:tcW w:w="1443" w:type="dxa"/>
          </w:tcPr>
          <w:p w:rsidR="00541C8E"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D6654" w:rsidRPr="00541C8E"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5:xi</w:t>
            </w:r>
          </w:p>
        </w:tc>
        <w:tc>
          <w:tcPr>
            <w:tcW w:w="5988" w:type="dxa"/>
          </w:tcPr>
          <w:p w:rsidR="00541C8E" w:rsidRPr="00541C8E" w:rsidRDefault="00541C8E" w:rsidP="00541C8E">
            <w:pPr>
              <w:pStyle w:val="NoSpacing"/>
              <w:rPr>
                <w:rFonts w:ascii="Arial" w:hAnsi="Arial" w:cs="Arial"/>
                <w:sz w:val="24"/>
                <w:szCs w:val="24"/>
              </w:rPr>
            </w:pPr>
            <w:r>
              <w:rPr>
                <w:rFonts w:ascii="Arial" w:hAnsi="Arial" w:cs="Arial"/>
                <w:sz w:val="24"/>
                <w:szCs w:val="24"/>
                <w:u w:val="single"/>
              </w:rPr>
              <w:t xml:space="preserve">Signpost – </w:t>
            </w:r>
            <w:proofErr w:type="spellStart"/>
            <w:r>
              <w:rPr>
                <w:rFonts w:ascii="Arial" w:hAnsi="Arial" w:cs="Arial"/>
                <w:sz w:val="24"/>
                <w:szCs w:val="24"/>
                <w:u w:val="single"/>
              </w:rPr>
              <w:t>Rhiwceiliog</w:t>
            </w:r>
            <w:proofErr w:type="spellEnd"/>
            <w:r>
              <w:rPr>
                <w:rFonts w:ascii="Arial" w:hAnsi="Arial" w:cs="Arial"/>
                <w:sz w:val="24"/>
                <w:szCs w:val="24"/>
                <w:u w:val="single"/>
              </w:rPr>
              <w:t xml:space="preserve">: </w:t>
            </w:r>
            <w:r w:rsidR="00B529E6">
              <w:rPr>
                <w:rFonts w:ascii="Arial" w:hAnsi="Arial" w:cs="Arial"/>
                <w:sz w:val="24"/>
                <w:szCs w:val="24"/>
              </w:rPr>
              <w:t>AO has reported</w:t>
            </w:r>
            <w:r>
              <w:rPr>
                <w:rFonts w:ascii="Arial" w:hAnsi="Arial" w:cs="Arial"/>
                <w:sz w:val="24"/>
                <w:szCs w:val="24"/>
              </w:rPr>
              <w:t xml:space="preserve"> the incorrect spelling to BCBC.</w:t>
            </w:r>
            <w:r w:rsidR="00ED6654">
              <w:rPr>
                <w:rFonts w:ascii="Arial" w:hAnsi="Arial" w:cs="Arial"/>
                <w:sz w:val="24"/>
                <w:szCs w:val="24"/>
              </w:rPr>
              <w:t xml:space="preserve"> KC and BC Alex Williams to pursue this.</w:t>
            </w:r>
          </w:p>
        </w:tc>
        <w:tc>
          <w:tcPr>
            <w:tcW w:w="1443" w:type="dxa"/>
          </w:tcPr>
          <w:p w:rsidR="00541C8E"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D6654" w:rsidRPr="00541C8E"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541C8E" w:rsidTr="006573D3">
        <w:trPr>
          <w:trHeight w:val="343"/>
        </w:trPr>
        <w:tc>
          <w:tcPr>
            <w:tcW w:w="645" w:type="dxa"/>
          </w:tcPr>
          <w:p w:rsidR="00541C8E" w:rsidRDefault="00541C8E" w:rsidP="00FE76F5">
            <w:pPr>
              <w:pStyle w:val="NoSpacing"/>
              <w:jc w:val="center"/>
              <w:rPr>
                <w:rFonts w:ascii="Arial" w:hAnsi="Arial" w:cs="Arial"/>
                <w:sz w:val="24"/>
                <w:szCs w:val="24"/>
              </w:rPr>
            </w:pPr>
          </w:p>
        </w:tc>
        <w:tc>
          <w:tcPr>
            <w:tcW w:w="940" w:type="dxa"/>
          </w:tcPr>
          <w:p w:rsidR="00541C8E" w:rsidRDefault="00541C8E" w:rsidP="00AB434C">
            <w:pPr>
              <w:pStyle w:val="NoSpacing"/>
              <w:jc w:val="center"/>
              <w:rPr>
                <w:rFonts w:ascii="Arial" w:hAnsi="Arial" w:cs="Arial"/>
                <w:sz w:val="24"/>
                <w:szCs w:val="24"/>
                <w:u w:val="single"/>
              </w:rPr>
            </w:pPr>
            <w:r>
              <w:rPr>
                <w:rFonts w:ascii="Arial" w:hAnsi="Arial" w:cs="Arial"/>
                <w:sz w:val="24"/>
                <w:szCs w:val="24"/>
                <w:u w:val="single"/>
              </w:rPr>
              <w:t>5:xii</w:t>
            </w:r>
          </w:p>
        </w:tc>
        <w:tc>
          <w:tcPr>
            <w:tcW w:w="5988" w:type="dxa"/>
          </w:tcPr>
          <w:p w:rsidR="00541C8E" w:rsidRPr="00541C8E" w:rsidRDefault="00541C8E" w:rsidP="00ED6654">
            <w:pPr>
              <w:pStyle w:val="NoSpacing"/>
              <w:rPr>
                <w:rFonts w:ascii="Arial" w:hAnsi="Arial" w:cs="Arial"/>
                <w:sz w:val="24"/>
                <w:szCs w:val="24"/>
              </w:rPr>
            </w:pPr>
            <w:r>
              <w:rPr>
                <w:rFonts w:ascii="Arial" w:hAnsi="Arial" w:cs="Arial"/>
                <w:sz w:val="24"/>
                <w:szCs w:val="24"/>
                <w:u w:val="single"/>
              </w:rPr>
              <w:t xml:space="preserve">Flowers/baskets: </w:t>
            </w:r>
            <w:r>
              <w:rPr>
                <w:rFonts w:ascii="Arial" w:hAnsi="Arial" w:cs="Arial"/>
                <w:sz w:val="24"/>
                <w:szCs w:val="24"/>
              </w:rPr>
              <w:t>RO confirmed</w:t>
            </w:r>
            <w:r w:rsidR="00ED6654">
              <w:rPr>
                <w:rFonts w:ascii="Arial" w:hAnsi="Arial" w:cs="Arial"/>
                <w:sz w:val="24"/>
                <w:szCs w:val="24"/>
              </w:rPr>
              <w:t xml:space="preserve"> this project is cost prohibitive so item to be deleted.</w:t>
            </w:r>
          </w:p>
        </w:tc>
        <w:tc>
          <w:tcPr>
            <w:tcW w:w="1443" w:type="dxa"/>
          </w:tcPr>
          <w:p w:rsidR="00F50DD4" w:rsidRPr="00F50DD4" w:rsidRDefault="00F50DD4" w:rsidP="00FE76F5">
            <w:pPr>
              <w:pStyle w:val="NoSpacing"/>
              <w:jc w:val="center"/>
              <w:rPr>
                <w:rFonts w:ascii="Arial" w:hAnsi="Arial" w:cs="Arial"/>
                <w:color w:val="FF0000"/>
                <w:sz w:val="24"/>
                <w:szCs w:val="24"/>
                <w:u w:val="single"/>
              </w:rPr>
            </w:pP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F50DD4"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5988" w:type="dxa"/>
          </w:tcPr>
          <w:p w:rsidR="00F50DD4" w:rsidRPr="00ED6654" w:rsidRDefault="00ED6654" w:rsidP="00541C8E">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KC confirmed still waiting to hear from Properties, BCBC, </w:t>
            </w:r>
          </w:p>
        </w:tc>
        <w:tc>
          <w:tcPr>
            <w:tcW w:w="1443" w:type="dxa"/>
          </w:tcPr>
          <w:p w:rsidR="00F50DD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50DD4" w:rsidTr="006573D3">
        <w:trPr>
          <w:trHeight w:val="343"/>
        </w:trPr>
        <w:tc>
          <w:tcPr>
            <w:tcW w:w="645" w:type="dxa"/>
          </w:tcPr>
          <w:p w:rsidR="00F50DD4" w:rsidRDefault="00F50DD4" w:rsidP="00FE76F5">
            <w:pPr>
              <w:pStyle w:val="NoSpacing"/>
              <w:jc w:val="center"/>
              <w:rPr>
                <w:rFonts w:ascii="Arial" w:hAnsi="Arial" w:cs="Arial"/>
                <w:sz w:val="24"/>
                <w:szCs w:val="24"/>
              </w:rPr>
            </w:pPr>
          </w:p>
        </w:tc>
        <w:tc>
          <w:tcPr>
            <w:tcW w:w="940" w:type="dxa"/>
          </w:tcPr>
          <w:p w:rsidR="00F50DD4" w:rsidRDefault="00F50DD4" w:rsidP="00AB434C">
            <w:pPr>
              <w:pStyle w:val="NoSpacing"/>
              <w:jc w:val="center"/>
              <w:rPr>
                <w:rFonts w:ascii="Arial" w:hAnsi="Arial" w:cs="Arial"/>
                <w:sz w:val="24"/>
                <w:szCs w:val="24"/>
                <w:u w:val="single"/>
              </w:rPr>
            </w:pPr>
            <w:r>
              <w:rPr>
                <w:rFonts w:ascii="Arial" w:hAnsi="Arial" w:cs="Arial"/>
                <w:sz w:val="24"/>
                <w:szCs w:val="24"/>
                <w:u w:val="single"/>
              </w:rPr>
              <w:t>5:xiv</w:t>
            </w:r>
          </w:p>
        </w:tc>
        <w:tc>
          <w:tcPr>
            <w:tcW w:w="5988" w:type="dxa"/>
          </w:tcPr>
          <w:p w:rsidR="00F50DD4" w:rsidRPr="00F50DD4" w:rsidRDefault="00F50DD4" w:rsidP="00ED6654">
            <w:pPr>
              <w:pStyle w:val="NoSpacing"/>
              <w:rPr>
                <w:rFonts w:ascii="Arial" w:hAnsi="Arial" w:cs="Arial"/>
                <w:sz w:val="24"/>
                <w:szCs w:val="24"/>
              </w:rPr>
            </w:pPr>
            <w:r>
              <w:rPr>
                <w:rFonts w:ascii="Arial" w:hAnsi="Arial" w:cs="Arial"/>
                <w:sz w:val="24"/>
                <w:szCs w:val="24"/>
                <w:u w:val="single"/>
              </w:rPr>
              <w:t xml:space="preserve">Miners Memorial: </w:t>
            </w:r>
            <w:r w:rsidR="00ED6654">
              <w:rPr>
                <w:rFonts w:ascii="Arial" w:hAnsi="Arial" w:cs="Arial"/>
                <w:sz w:val="24"/>
                <w:szCs w:val="24"/>
              </w:rPr>
              <w:t xml:space="preserve"> SJ will have something to report on this matter at the next meeting.</w:t>
            </w:r>
          </w:p>
        </w:tc>
        <w:tc>
          <w:tcPr>
            <w:tcW w:w="1443" w:type="dxa"/>
          </w:tcPr>
          <w:p w:rsidR="00F50DD4" w:rsidRPr="00ED6654"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6573D3" w:rsidTr="006573D3">
        <w:trPr>
          <w:trHeight w:val="343"/>
        </w:trPr>
        <w:tc>
          <w:tcPr>
            <w:tcW w:w="645" w:type="dxa"/>
          </w:tcPr>
          <w:p w:rsidR="006573D3" w:rsidRDefault="006573D3" w:rsidP="00FE76F5">
            <w:pPr>
              <w:pStyle w:val="NoSpacing"/>
              <w:jc w:val="center"/>
              <w:rPr>
                <w:rFonts w:ascii="Arial" w:hAnsi="Arial" w:cs="Arial"/>
                <w:sz w:val="24"/>
                <w:szCs w:val="24"/>
              </w:rPr>
            </w:pPr>
          </w:p>
        </w:tc>
        <w:tc>
          <w:tcPr>
            <w:tcW w:w="940" w:type="dxa"/>
          </w:tcPr>
          <w:p w:rsidR="006573D3" w:rsidRDefault="006573D3" w:rsidP="00AB434C">
            <w:pPr>
              <w:pStyle w:val="NoSpacing"/>
              <w:jc w:val="center"/>
              <w:rPr>
                <w:rFonts w:ascii="Arial" w:hAnsi="Arial" w:cs="Arial"/>
                <w:sz w:val="24"/>
                <w:szCs w:val="24"/>
                <w:u w:val="single"/>
              </w:rPr>
            </w:pPr>
            <w:r>
              <w:rPr>
                <w:rFonts w:ascii="Arial" w:hAnsi="Arial" w:cs="Arial"/>
                <w:sz w:val="24"/>
                <w:szCs w:val="24"/>
                <w:u w:val="single"/>
              </w:rPr>
              <w:t>5:xv</w:t>
            </w:r>
          </w:p>
        </w:tc>
        <w:tc>
          <w:tcPr>
            <w:tcW w:w="5988" w:type="dxa"/>
          </w:tcPr>
          <w:p w:rsidR="006573D3" w:rsidRPr="006573D3" w:rsidRDefault="006573D3" w:rsidP="00ED6654">
            <w:pPr>
              <w:pStyle w:val="NoSpacing"/>
              <w:rPr>
                <w:rFonts w:ascii="Arial" w:hAnsi="Arial" w:cs="Arial"/>
                <w:sz w:val="24"/>
                <w:szCs w:val="24"/>
              </w:rPr>
            </w:pPr>
            <w:r>
              <w:rPr>
                <w:rFonts w:ascii="Arial" w:hAnsi="Arial" w:cs="Arial"/>
                <w:sz w:val="24"/>
                <w:szCs w:val="24"/>
                <w:u w:val="single"/>
              </w:rPr>
              <w:t>Pavements and dropped kerbs:</w:t>
            </w:r>
            <w:r>
              <w:rPr>
                <w:rFonts w:ascii="Arial" w:hAnsi="Arial" w:cs="Arial"/>
                <w:sz w:val="24"/>
                <w:szCs w:val="24"/>
              </w:rPr>
              <w:t xml:space="preserve"> </w:t>
            </w:r>
            <w:r w:rsidR="00ED6654">
              <w:rPr>
                <w:rFonts w:ascii="Arial" w:hAnsi="Arial" w:cs="Arial"/>
                <w:sz w:val="24"/>
                <w:szCs w:val="24"/>
              </w:rPr>
              <w:t>KC waiting to hear from BCBC. BC Alex Williams will also pursue this.</w:t>
            </w:r>
          </w:p>
        </w:tc>
        <w:tc>
          <w:tcPr>
            <w:tcW w:w="1443" w:type="dxa"/>
          </w:tcPr>
          <w:p w:rsidR="006573D3" w:rsidRDefault="006573D3"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6573D3" w:rsidRPr="006573D3" w:rsidRDefault="00ED66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ED6654" w:rsidTr="006573D3">
        <w:trPr>
          <w:trHeight w:val="343"/>
        </w:trPr>
        <w:tc>
          <w:tcPr>
            <w:tcW w:w="645" w:type="dxa"/>
          </w:tcPr>
          <w:p w:rsidR="00ED6654" w:rsidRDefault="00ED6654" w:rsidP="00FE76F5">
            <w:pPr>
              <w:pStyle w:val="NoSpacing"/>
              <w:jc w:val="center"/>
              <w:rPr>
                <w:rFonts w:ascii="Arial" w:hAnsi="Arial" w:cs="Arial"/>
                <w:sz w:val="24"/>
                <w:szCs w:val="24"/>
              </w:rPr>
            </w:pPr>
          </w:p>
        </w:tc>
        <w:tc>
          <w:tcPr>
            <w:tcW w:w="940" w:type="dxa"/>
          </w:tcPr>
          <w:p w:rsidR="00ED6654" w:rsidRDefault="00ED6654" w:rsidP="00AB434C">
            <w:pPr>
              <w:pStyle w:val="NoSpacing"/>
              <w:jc w:val="center"/>
              <w:rPr>
                <w:rFonts w:ascii="Arial" w:hAnsi="Arial" w:cs="Arial"/>
                <w:sz w:val="24"/>
                <w:szCs w:val="24"/>
                <w:u w:val="single"/>
              </w:rPr>
            </w:pPr>
            <w:r>
              <w:rPr>
                <w:rFonts w:ascii="Arial" w:hAnsi="Arial" w:cs="Arial"/>
                <w:sz w:val="24"/>
                <w:szCs w:val="24"/>
                <w:u w:val="single"/>
              </w:rPr>
              <w:t>5:</w:t>
            </w:r>
            <w:r w:rsidR="00F94BEC">
              <w:rPr>
                <w:rFonts w:ascii="Arial" w:hAnsi="Arial" w:cs="Arial"/>
                <w:sz w:val="24"/>
                <w:szCs w:val="24"/>
                <w:u w:val="single"/>
              </w:rPr>
              <w:t>xvi</w:t>
            </w:r>
          </w:p>
        </w:tc>
        <w:tc>
          <w:tcPr>
            <w:tcW w:w="5988" w:type="dxa"/>
          </w:tcPr>
          <w:p w:rsidR="00ED6654" w:rsidRPr="00F94BEC" w:rsidRDefault="00F94BEC" w:rsidP="00ED6654">
            <w:pPr>
              <w:pStyle w:val="NoSpacing"/>
              <w:rPr>
                <w:rFonts w:ascii="Arial" w:hAnsi="Arial" w:cs="Arial"/>
                <w:sz w:val="24"/>
                <w:szCs w:val="24"/>
              </w:rPr>
            </w:pPr>
            <w:r>
              <w:rPr>
                <w:rFonts w:ascii="Arial" w:hAnsi="Arial" w:cs="Arial"/>
                <w:sz w:val="24"/>
                <w:szCs w:val="24"/>
                <w:u w:val="single"/>
              </w:rPr>
              <w:t xml:space="preserve">Pot hole by Mrs LG’s home: </w:t>
            </w:r>
            <w:r>
              <w:rPr>
                <w:rFonts w:ascii="Arial" w:hAnsi="Arial" w:cs="Arial"/>
                <w:sz w:val="24"/>
                <w:szCs w:val="24"/>
              </w:rPr>
              <w:t>AO had been informed. KC and BC AW to pursue this.</w:t>
            </w:r>
          </w:p>
        </w:tc>
        <w:tc>
          <w:tcPr>
            <w:tcW w:w="1443" w:type="dxa"/>
          </w:tcPr>
          <w:p w:rsidR="00ED6654" w:rsidRDefault="00F94BE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F94BEC" w:rsidRDefault="00F94BE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AW</w:t>
            </w: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F94BEC" w:rsidP="00AB434C">
            <w:pPr>
              <w:pStyle w:val="NoSpacing"/>
              <w:jc w:val="center"/>
              <w:rPr>
                <w:rFonts w:ascii="Arial" w:hAnsi="Arial" w:cs="Arial"/>
                <w:sz w:val="24"/>
                <w:szCs w:val="24"/>
                <w:u w:val="single"/>
              </w:rPr>
            </w:pPr>
            <w:r>
              <w:rPr>
                <w:rFonts w:ascii="Arial" w:hAnsi="Arial" w:cs="Arial"/>
                <w:sz w:val="24"/>
                <w:szCs w:val="24"/>
                <w:u w:val="single"/>
              </w:rPr>
              <w:t>5:xvii</w:t>
            </w:r>
          </w:p>
        </w:tc>
        <w:tc>
          <w:tcPr>
            <w:tcW w:w="5988" w:type="dxa"/>
          </w:tcPr>
          <w:p w:rsidR="00F94BEC" w:rsidRPr="00F94BEC" w:rsidRDefault="00F94BEC" w:rsidP="00ED6654">
            <w:pPr>
              <w:pStyle w:val="NoSpacing"/>
              <w:rPr>
                <w:rFonts w:ascii="Arial" w:hAnsi="Arial" w:cs="Arial"/>
                <w:sz w:val="24"/>
                <w:szCs w:val="24"/>
              </w:rPr>
            </w:pPr>
            <w:r>
              <w:rPr>
                <w:rFonts w:ascii="Arial" w:hAnsi="Arial" w:cs="Arial"/>
                <w:sz w:val="24"/>
                <w:szCs w:val="24"/>
                <w:u w:val="single"/>
              </w:rPr>
              <w:t>Blocked Drain – Welfare Hall:</w:t>
            </w:r>
            <w:r>
              <w:rPr>
                <w:rFonts w:ascii="Arial" w:hAnsi="Arial" w:cs="Arial"/>
                <w:sz w:val="24"/>
                <w:szCs w:val="24"/>
              </w:rPr>
              <w:t xml:space="preserve"> this matter has been sorted by RO and can now be deleted. </w:t>
            </w:r>
          </w:p>
        </w:tc>
        <w:tc>
          <w:tcPr>
            <w:tcW w:w="1443" w:type="dxa"/>
          </w:tcPr>
          <w:p w:rsidR="00F94BEC" w:rsidRDefault="00F94BEC" w:rsidP="00FE76F5">
            <w:pPr>
              <w:pStyle w:val="NoSpacing"/>
              <w:jc w:val="center"/>
              <w:rPr>
                <w:rFonts w:ascii="Arial" w:hAnsi="Arial" w:cs="Arial"/>
                <w:color w:val="FF0000"/>
                <w:sz w:val="24"/>
                <w:szCs w:val="24"/>
                <w:u w:val="single"/>
              </w:rPr>
            </w:pP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F94BEC" w:rsidP="00AB434C">
            <w:pPr>
              <w:pStyle w:val="NoSpacing"/>
              <w:jc w:val="center"/>
              <w:rPr>
                <w:rFonts w:ascii="Arial" w:hAnsi="Arial" w:cs="Arial"/>
                <w:sz w:val="24"/>
                <w:szCs w:val="24"/>
                <w:u w:val="single"/>
              </w:rPr>
            </w:pPr>
            <w:r>
              <w:rPr>
                <w:rFonts w:ascii="Arial" w:hAnsi="Arial" w:cs="Arial"/>
                <w:sz w:val="24"/>
                <w:szCs w:val="24"/>
                <w:u w:val="single"/>
              </w:rPr>
              <w:t>5:xviii</w:t>
            </w:r>
          </w:p>
        </w:tc>
        <w:tc>
          <w:tcPr>
            <w:tcW w:w="5988" w:type="dxa"/>
          </w:tcPr>
          <w:p w:rsidR="00F94BEC" w:rsidRPr="00F94BEC" w:rsidRDefault="00F94BEC" w:rsidP="00ED6654">
            <w:pPr>
              <w:pStyle w:val="NoSpacing"/>
              <w:rPr>
                <w:rFonts w:ascii="Arial" w:hAnsi="Arial" w:cs="Arial"/>
                <w:sz w:val="24"/>
                <w:szCs w:val="24"/>
              </w:rPr>
            </w:pPr>
            <w:r>
              <w:rPr>
                <w:rFonts w:ascii="Arial" w:hAnsi="Arial" w:cs="Arial"/>
                <w:sz w:val="24"/>
                <w:szCs w:val="24"/>
                <w:u w:val="single"/>
              </w:rPr>
              <w:t>Football posts in field:</w:t>
            </w:r>
            <w:r>
              <w:rPr>
                <w:rFonts w:ascii="Arial" w:hAnsi="Arial" w:cs="Arial"/>
                <w:sz w:val="24"/>
                <w:szCs w:val="24"/>
              </w:rPr>
              <w:t xml:space="preserve"> AO confirmed this would be finalised by the end of May so could now be deleted.</w:t>
            </w:r>
          </w:p>
        </w:tc>
        <w:tc>
          <w:tcPr>
            <w:tcW w:w="1443" w:type="dxa"/>
          </w:tcPr>
          <w:p w:rsidR="00F94BEC" w:rsidRDefault="00F94BEC" w:rsidP="00FE76F5">
            <w:pPr>
              <w:pStyle w:val="NoSpacing"/>
              <w:jc w:val="center"/>
              <w:rPr>
                <w:rFonts w:ascii="Arial" w:hAnsi="Arial" w:cs="Arial"/>
                <w:color w:val="FF0000"/>
                <w:sz w:val="24"/>
                <w:szCs w:val="24"/>
                <w:u w:val="single"/>
              </w:rPr>
            </w:pP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F94BEC" w:rsidP="00AB434C">
            <w:pPr>
              <w:pStyle w:val="NoSpacing"/>
              <w:jc w:val="center"/>
              <w:rPr>
                <w:rFonts w:ascii="Arial" w:hAnsi="Arial" w:cs="Arial"/>
                <w:sz w:val="24"/>
                <w:szCs w:val="24"/>
                <w:u w:val="single"/>
              </w:rPr>
            </w:pPr>
            <w:r>
              <w:rPr>
                <w:rFonts w:ascii="Arial" w:hAnsi="Arial" w:cs="Arial"/>
                <w:sz w:val="24"/>
                <w:szCs w:val="24"/>
                <w:u w:val="single"/>
              </w:rPr>
              <w:t>5:xviv</w:t>
            </w:r>
          </w:p>
        </w:tc>
        <w:tc>
          <w:tcPr>
            <w:tcW w:w="5988" w:type="dxa"/>
          </w:tcPr>
          <w:p w:rsidR="00F94BEC" w:rsidRPr="00F94BEC" w:rsidRDefault="00F94BEC" w:rsidP="00ED6654">
            <w:pPr>
              <w:pStyle w:val="NoSpacing"/>
              <w:rPr>
                <w:rFonts w:ascii="Arial" w:hAnsi="Arial" w:cs="Arial"/>
                <w:sz w:val="24"/>
                <w:szCs w:val="24"/>
              </w:rPr>
            </w:pPr>
            <w:r>
              <w:rPr>
                <w:rFonts w:ascii="Arial" w:hAnsi="Arial" w:cs="Arial"/>
                <w:sz w:val="24"/>
                <w:szCs w:val="24"/>
                <w:u w:val="single"/>
              </w:rPr>
              <w:t>Rubbish hoarding:</w:t>
            </w:r>
            <w:r>
              <w:rPr>
                <w:rFonts w:ascii="Arial" w:hAnsi="Arial" w:cs="Arial"/>
                <w:sz w:val="24"/>
                <w:szCs w:val="24"/>
              </w:rPr>
              <w:t xml:space="preserve"> AO confirmed there had been further developments in this matter and a site meeting is in hand. AO also confirmed a POVA case had been made to S/S BCBC.</w:t>
            </w:r>
          </w:p>
        </w:tc>
        <w:tc>
          <w:tcPr>
            <w:tcW w:w="1443" w:type="dxa"/>
          </w:tcPr>
          <w:p w:rsidR="00F94BEC" w:rsidRDefault="00F94BEC"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F94BEC" w:rsidTr="006573D3">
        <w:trPr>
          <w:trHeight w:val="343"/>
        </w:trPr>
        <w:tc>
          <w:tcPr>
            <w:tcW w:w="645" w:type="dxa"/>
          </w:tcPr>
          <w:p w:rsidR="00F94BEC" w:rsidRDefault="00F94BEC" w:rsidP="00FE76F5">
            <w:pPr>
              <w:pStyle w:val="NoSpacing"/>
              <w:jc w:val="center"/>
              <w:rPr>
                <w:rFonts w:ascii="Arial" w:hAnsi="Arial" w:cs="Arial"/>
                <w:sz w:val="24"/>
                <w:szCs w:val="24"/>
              </w:rPr>
            </w:pPr>
          </w:p>
        </w:tc>
        <w:tc>
          <w:tcPr>
            <w:tcW w:w="940" w:type="dxa"/>
          </w:tcPr>
          <w:p w:rsidR="00F94BEC" w:rsidRDefault="00F94BEC" w:rsidP="00AB434C">
            <w:pPr>
              <w:pStyle w:val="NoSpacing"/>
              <w:jc w:val="center"/>
              <w:rPr>
                <w:rFonts w:ascii="Arial" w:hAnsi="Arial" w:cs="Arial"/>
                <w:sz w:val="24"/>
                <w:szCs w:val="24"/>
                <w:u w:val="single"/>
              </w:rPr>
            </w:pPr>
            <w:r>
              <w:rPr>
                <w:rFonts w:ascii="Arial" w:hAnsi="Arial" w:cs="Arial"/>
                <w:sz w:val="24"/>
                <w:szCs w:val="24"/>
                <w:u w:val="single"/>
              </w:rPr>
              <w:t>5:xx</w:t>
            </w:r>
          </w:p>
        </w:tc>
        <w:tc>
          <w:tcPr>
            <w:tcW w:w="5988" w:type="dxa"/>
          </w:tcPr>
          <w:p w:rsidR="00F94BEC" w:rsidRPr="00F94BEC" w:rsidRDefault="00F94BEC" w:rsidP="00ED6654">
            <w:pPr>
              <w:pStyle w:val="NoSpacing"/>
              <w:rPr>
                <w:rFonts w:ascii="Arial" w:hAnsi="Arial" w:cs="Arial"/>
                <w:sz w:val="24"/>
                <w:szCs w:val="24"/>
              </w:rPr>
            </w:pPr>
            <w:r>
              <w:rPr>
                <w:rFonts w:ascii="Arial" w:hAnsi="Arial" w:cs="Arial"/>
                <w:sz w:val="24"/>
                <w:szCs w:val="24"/>
                <w:u w:val="single"/>
              </w:rPr>
              <w:t xml:space="preserve">School – surveyor: </w:t>
            </w:r>
            <w:r>
              <w:rPr>
                <w:rFonts w:ascii="Arial" w:hAnsi="Arial" w:cs="Arial"/>
                <w:sz w:val="24"/>
                <w:szCs w:val="24"/>
              </w:rPr>
              <w:t xml:space="preserve"> this item to be deleted.</w:t>
            </w:r>
          </w:p>
        </w:tc>
        <w:tc>
          <w:tcPr>
            <w:tcW w:w="1443" w:type="dxa"/>
          </w:tcPr>
          <w:p w:rsidR="00F94BEC" w:rsidRDefault="00F94BEC" w:rsidP="00FE76F5">
            <w:pPr>
              <w:pStyle w:val="NoSpacing"/>
              <w:jc w:val="center"/>
              <w:rPr>
                <w:rFonts w:ascii="Arial" w:hAnsi="Arial" w:cs="Arial"/>
                <w:color w:val="FF0000"/>
                <w:sz w:val="24"/>
                <w:szCs w:val="24"/>
                <w:u w:val="single"/>
              </w:rPr>
            </w:pPr>
          </w:p>
        </w:tc>
      </w:tr>
      <w:tr w:rsidR="007033EB" w:rsidTr="006573D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0" w:type="dxa"/>
          </w:tcPr>
          <w:p w:rsidR="007033EB" w:rsidRDefault="007033EB" w:rsidP="00160C00">
            <w:pPr>
              <w:pStyle w:val="NoSpacing"/>
              <w:rPr>
                <w:rFonts w:ascii="Arial" w:hAnsi="Arial" w:cs="Arial"/>
                <w:sz w:val="24"/>
                <w:szCs w:val="24"/>
                <w:u w:val="single"/>
              </w:rPr>
            </w:pPr>
          </w:p>
        </w:tc>
        <w:tc>
          <w:tcPr>
            <w:tcW w:w="5988" w:type="dxa"/>
          </w:tcPr>
          <w:p w:rsidR="00F94BEC" w:rsidRPr="00F94BEC" w:rsidRDefault="00F94BEC" w:rsidP="00C34B1C">
            <w:pPr>
              <w:pStyle w:val="NoSpacing"/>
              <w:rPr>
                <w:rFonts w:ascii="Arial" w:hAnsi="Arial" w:cs="Arial"/>
                <w:sz w:val="24"/>
                <w:szCs w:val="24"/>
              </w:rPr>
            </w:pPr>
            <w:r>
              <w:rPr>
                <w:rFonts w:ascii="Arial" w:hAnsi="Arial" w:cs="Arial"/>
                <w:sz w:val="24"/>
                <w:szCs w:val="24"/>
                <w:u w:val="single"/>
              </w:rPr>
              <w:t xml:space="preserve">Collaboration with PTC: </w:t>
            </w:r>
            <w:r>
              <w:rPr>
                <w:rFonts w:ascii="Arial" w:hAnsi="Arial" w:cs="Arial"/>
                <w:sz w:val="24"/>
                <w:szCs w:val="24"/>
              </w:rPr>
              <w:t>as per items above, all in hand.</w:t>
            </w:r>
          </w:p>
        </w:tc>
        <w:tc>
          <w:tcPr>
            <w:tcW w:w="1443" w:type="dxa"/>
          </w:tcPr>
          <w:p w:rsidR="00AF05F9" w:rsidRPr="00F50DD4" w:rsidRDefault="00F94BEC"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F94BEC" w:rsidTr="006573D3">
        <w:trPr>
          <w:trHeight w:val="550"/>
        </w:trPr>
        <w:tc>
          <w:tcPr>
            <w:tcW w:w="645" w:type="dxa"/>
          </w:tcPr>
          <w:p w:rsidR="00F94BEC" w:rsidRDefault="00F94BEC" w:rsidP="00FE76F5">
            <w:pPr>
              <w:pStyle w:val="NoSpacing"/>
              <w:jc w:val="center"/>
              <w:rPr>
                <w:rFonts w:ascii="Arial" w:hAnsi="Arial" w:cs="Arial"/>
                <w:sz w:val="24"/>
                <w:szCs w:val="24"/>
              </w:rPr>
            </w:pPr>
            <w:r>
              <w:rPr>
                <w:rFonts w:ascii="Arial" w:hAnsi="Arial" w:cs="Arial"/>
                <w:sz w:val="24"/>
                <w:szCs w:val="24"/>
              </w:rPr>
              <w:lastRenderedPageBreak/>
              <w:t>7</w:t>
            </w:r>
          </w:p>
        </w:tc>
        <w:tc>
          <w:tcPr>
            <w:tcW w:w="940" w:type="dxa"/>
          </w:tcPr>
          <w:p w:rsidR="00F94BEC" w:rsidRDefault="00F94BEC" w:rsidP="00160C00">
            <w:pPr>
              <w:pStyle w:val="NoSpacing"/>
              <w:rPr>
                <w:rFonts w:ascii="Arial" w:hAnsi="Arial" w:cs="Arial"/>
                <w:sz w:val="24"/>
                <w:szCs w:val="24"/>
                <w:u w:val="single"/>
              </w:rPr>
            </w:pPr>
          </w:p>
        </w:tc>
        <w:tc>
          <w:tcPr>
            <w:tcW w:w="5988" w:type="dxa"/>
          </w:tcPr>
          <w:p w:rsidR="00F94BEC" w:rsidRPr="00F94BEC" w:rsidRDefault="00F94BEC" w:rsidP="00C34B1C">
            <w:pPr>
              <w:pStyle w:val="NoSpacing"/>
              <w:rPr>
                <w:rFonts w:ascii="Arial" w:hAnsi="Arial" w:cs="Arial"/>
                <w:sz w:val="24"/>
                <w:szCs w:val="24"/>
              </w:rPr>
            </w:pPr>
            <w:r>
              <w:rPr>
                <w:rFonts w:ascii="Arial" w:hAnsi="Arial" w:cs="Arial"/>
                <w:sz w:val="24"/>
                <w:szCs w:val="24"/>
                <w:u w:val="single"/>
              </w:rPr>
              <w:t>Millennium Site:</w:t>
            </w:r>
            <w:r>
              <w:rPr>
                <w:rFonts w:ascii="Arial" w:hAnsi="Arial" w:cs="Arial"/>
                <w:sz w:val="24"/>
                <w:szCs w:val="24"/>
              </w:rPr>
              <w:t xml:space="preserve"> the Clerk will ensure the site is monitored and dealt with by PTC</w:t>
            </w:r>
          </w:p>
        </w:tc>
        <w:tc>
          <w:tcPr>
            <w:tcW w:w="1443" w:type="dxa"/>
          </w:tcPr>
          <w:p w:rsidR="00F94BEC" w:rsidRDefault="00F94BEC" w:rsidP="00C34B1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7255D" w:rsidTr="006573D3">
        <w:trPr>
          <w:trHeight w:val="307"/>
        </w:trPr>
        <w:tc>
          <w:tcPr>
            <w:tcW w:w="645" w:type="dxa"/>
          </w:tcPr>
          <w:p w:rsidR="00A7255D" w:rsidRDefault="00F94BEC" w:rsidP="00FE76F5">
            <w:pPr>
              <w:pStyle w:val="NoSpacing"/>
              <w:jc w:val="center"/>
              <w:rPr>
                <w:rFonts w:ascii="Arial" w:hAnsi="Arial" w:cs="Arial"/>
                <w:sz w:val="24"/>
                <w:szCs w:val="24"/>
              </w:rPr>
            </w:pPr>
            <w:r>
              <w:rPr>
                <w:rFonts w:ascii="Arial" w:hAnsi="Arial" w:cs="Arial"/>
                <w:sz w:val="24"/>
                <w:szCs w:val="24"/>
              </w:rPr>
              <w:t>8</w:t>
            </w:r>
          </w:p>
        </w:tc>
        <w:tc>
          <w:tcPr>
            <w:tcW w:w="940" w:type="dxa"/>
          </w:tcPr>
          <w:p w:rsidR="00A7255D" w:rsidRDefault="00A7255D" w:rsidP="00160C00">
            <w:pPr>
              <w:pStyle w:val="NoSpacing"/>
              <w:rPr>
                <w:rFonts w:ascii="Arial" w:hAnsi="Arial" w:cs="Arial"/>
                <w:sz w:val="24"/>
                <w:szCs w:val="24"/>
                <w:u w:val="single"/>
              </w:rPr>
            </w:pPr>
          </w:p>
        </w:tc>
        <w:tc>
          <w:tcPr>
            <w:tcW w:w="5988" w:type="dxa"/>
          </w:tcPr>
          <w:p w:rsidR="00A7255D" w:rsidRPr="00A7255D" w:rsidRDefault="00D16BFA" w:rsidP="006573D3">
            <w:pPr>
              <w:pStyle w:val="NoSpacing"/>
              <w:rPr>
                <w:rFonts w:ascii="Arial" w:hAnsi="Arial" w:cs="Arial"/>
                <w:sz w:val="24"/>
                <w:szCs w:val="24"/>
              </w:rPr>
            </w:pPr>
            <w:r>
              <w:rPr>
                <w:rFonts w:ascii="Arial" w:hAnsi="Arial" w:cs="Arial"/>
                <w:sz w:val="24"/>
                <w:szCs w:val="24"/>
                <w:u w:val="single"/>
              </w:rPr>
              <w:t>Car Park - CAT:</w:t>
            </w:r>
            <w:r w:rsidR="00F94BEC">
              <w:rPr>
                <w:rFonts w:ascii="Arial" w:hAnsi="Arial" w:cs="Arial"/>
                <w:sz w:val="24"/>
                <w:szCs w:val="24"/>
              </w:rPr>
              <w:t xml:space="preserve"> no news to report. KC to request properties tidy it up.</w:t>
            </w:r>
          </w:p>
        </w:tc>
        <w:tc>
          <w:tcPr>
            <w:tcW w:w="1443" w:type="dxa"/>
          </w:tcPr>
          <w:p w:rsidR="00A7255D" w:rsidRDefault="00F94BEC" w:rsidP="00F94BEC">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6573D3">
        <w:tc>
          <w:tcPr>
            <w:tcW w:w="645" w:type="dxa"/>
          </w:tcPr>
          <w:p w:rsidR="00621D0F" w:rsidRDefault="008B5A54" w:rsidP="00A7255D">
            <w:pPr>
              <w:pStyle w:val="NoSpacing"/>
              <w:rPr>
                <w:rFonts w:ascii="Arial" w:hAnsi="Arial" w:cs="Arial"/>
                <w:sz w:val="24"/>
                <w:szCs w:val="24"/>
              </w:rPr>
            </w:pPr>
            <w:r>
              <w:rPr>
                <w:rFonts w:ascii="Arial" w:hAnsi="Arial" w:cs="Arial"/>
                <w:sz w:val="24"/>
                <w:szCs w:val="24"/>
              </w:rPr>
              <w:t>9</w:t>
            </w:r>
          </w:p>
        </w:tc>
        <w:tc>
          <w:tcPr>
            <w:tcW w:w="940" w:type="dxa"/>
          </w:tcPr>
          <w:p w:rsidR="00621D0F" w:rsidRDefault="00621D0F" w:rsidP="00FE76F5">
            <w:pPr>
              <w:pStyle w:val="NoSpacing"/>
              <w:jc w:val="center"/>
              <w:rPr>
                <w:rFonts w:ascii="Arial" w:hAnsi="Arial" w:cs="Arial"/>
                <w:sz w:val="24"/>
                <w:szCs w:val="24"/>
                <w:u w:val="single"/>
              </w:rPr>
            </w:pPr>
          </w:p>
        </w:tc>
        <w:tc>
          <w:tcPr>
            <w:tcW w:w="5988" w:type="dxa"/>
          </w:tcPr>
          <w:p w:rsidR="00EC30A5" w:rsidRPr="00621D0F" w:rsidRDefault="00500240" w:rsidP="00F94BEC">
            <w:pPr>
              <w:pStyle w:val="NoSpacing"/>
              <w:rPr>
                <w:rFonts w:ascii="Arial" w:hAnsi="Arial" w:cs="Arial"/>
                <w:sz w:val="24"/>
                <w:szCs w:val="24"/>
              </w:rPr>
            </w:pPr>
            <w:proofErr w:type="spellStart"/>
            <w:r>
              <w:rPr>
                <w:rFonts w:ascii="Arial" w:hAnsi="Arial" w:cs="Arial"/>
                <w:sz w:val="24"/>
                <w:szCs w:val="24"/>
                <w:u w:val="single"/>
              </w:rPr>
              <w:t>Heol</w:t>
            </w:r>
            <w:proofErr w:type="spellEnd"/>
            <w:r>
              <w:rPr>
                <w:rFonts w:ascii="Arial" w:hAnsi="Arial" w:cs="Arial"/>
                <w:sz w:val="24"/>
                <w:szCs w:val="24"/>
                <w:u w:val="single"/>
              </w:rPr>
              <w:t xml:space="preserve"> Y </w:t>
            </w:r>
            <w:proofErr w:type="spellStart"/>
            <w:r>
              <w:rPr>
                <w:rFonts w:ascii="Arial" w:hAnsi="Arial" w:cs="Arial"/>
                <w:sz w:val="24"/>
                <w:szCs w:val="24"/>
                <w:u w:val="single"/>
              </w:rPr>
              <w:t>Cyw</w:t>
            </w:r>
            <w:proofErr w:type="spellEnd"/>
            <w:r>
              <w:rPr>
                <w:rFonts w:ascii="Arial" w:hAnsi="Arial" w:cs="Arial"/>
                <w:sz w:val="24"/>
                <w:szCs w:val="24"/>
                <w:u w:val="single"/>
              </w:rPr>
              <w:t xml:space="preserve"> Welfare Hall:</w:t>
            </w:r>
            <w:r w:rsidR="00A7255D">
              <w:rPr>
                <w:rFonts w:ascii="Arial" w:hAnsi="Arial" w:cs="Arial"/>
                <w:sz w:val="24"/>
                <w:szCs w:val="24"/>
                <w:u w:val="single"/>
              </w:rPr>
              <w:t xml:space="preserve"> </w:t>
            </w:r>
            <w:r w:rsidR="00F94BEC">
              <w:rPr>
                <w:rFonts w:ascii="Arial" w:hAnsi="Arial" w:cs="Arial"/>
                <w:sz w:val="24"/>
                <w:szCs w:val="24"/>
              </w:rPr>
              <w:t>the Hall is looking very good and the re-decoration is nearly finished. KC requested reimbursement to CHCC for the lights and reimbursement to herself for the skip-hire. RO will deal with this.</w:t>
            </w:r>
          </w:p>
        </w:tc>
        <w:tc>
          <w:tcPr>
            <w:tcW w:w="1443" w:type="dxa"/>
          </w:tcPr>
          <w:p w:rsidR="00173C71" w:rsidRPr="00DD2F74" w:rsidRDefault="00F94BEC" w:rsidP="00173C71">
            <w:pPr>
              <w:pStyle w:val="NoSpacing"/>
              <w:jc w:val="center"/>
              <w:rPr>
                <w:rFonts w:ascii="Arial" w:hAnsi="Arial" w:cs="Arial"/>
                <w:color w:val="FF0000"/>
                <w:sz w:val="24"/>
                <w:szCs w:val="24"/>
                <w:u w:val="single"/>
              </w:rPr>
            </w:pPr>
            <w:r>
              <w:rPr>
                <w:rFonts w:ascii="Arial" w:hAnsi="Arial" w:cs="Arial"/>
                <w:color w:val="FF0000"/>
                <w:sz w:val="24"/>
                <w:szCs w:val="24"/>
                <w:u w:val="single"/>
              </w:rPr>
              <w:t>RO</w:t>
            </w:r>
          </w:p>
        </w:tc>
      </w:tr>
      <w:tr w:rsidR="00F84A70" w:rsidTr="006573D3">
        <w:tc>
          <w:tcPr>
            <w:tcW w:w="645" w:type="dxa"/>
          </w:tcPr>
          <w:p w:rsidR="00F84A70" w:rsidRPr="00FE5E23" w:rsidRDefault="008B5A54" w:rsidP="00773CBC">
            <w:pPr>
              <w:pStyle w:val="NoSpacing"/>
              <w:jc w:val="center"/>
              <w:rPr>
                <w:rFonts w:ascii="Arial" w:hAnsi="Arial" w:cs="Arial"/>
                <w:sz w:val="24"/>
                <w:szCs w:val="24"/>
              </w:rPr>
            </w:pPr>
            <w:r>
              <w:rPr>
                <w:rFonts w:ascii="Arial" w:hAnsi="Arial" w:cs="Arial"/>
                <w:sz w:val="24"/>
                <w:szCs w:val="24"/>
              </w:rPr>
              <w:t>10</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173C71" w:rsidRPr="006573D3" w:rsidRDefault="00F85BF1" w:rsidP="00173C71">
            <w:pPr>
              <w:pStyle w:val="NoSpacing"/>
              <w:rPr>
                <w:rFonts w:ascii="Arial" w:hAnsi="Arial" w:cs="Arial"/>
                <w:sz w:val="24"/>
                <w:szCs w:val="24"/>
              </w:rPr>
            </w:pPr>
            <w:r w:rsidRPr="00D8655E">
              <w:rPr>
                <w:rFonts w:ascii="Arial" w:hAnsi="Arial" w:cs="Arial"/>
                <w:sz w:val="24"/>
                <w:szCs w:val="24"/>
                <w:u w:val="single"/>
              </w:rPr>
              <w:t>Correspondence and planning:</w:t>
            </w:r>
            <w:r w:rsidR="00173C71">
              <w:rPr>
                <w:rFonts w:ascii="Arial" w:hAnsi="Arial" w:cs="Arial"/>
                <w:sz w:val="24"/>
                <w:szCs w:val="24"/>
              </w:rPr>
              <w:t xml:space="preserve"> as per correspondence list.</w:t>
            </w:r>
          </w:p>
        </w:tc>
        <w:tc>
          <w:tcPr>
            <w:tcW w:w="1443" w:type="dxa"/>
          </w:tcPr>
          <w:p w:rsidR="00173C71" w:rsidRPr="00EC30A5" w:rsidRDefault="00173C71" w:rsidP="00173C71">
            <w:pPr>
              <w:pStyle w:val="NoSpacing"/>
              <w:jc w:val="center"/>
              <w:rPr>
                <w:rFonts w:ascii="Arial" w:hAnsi="Arial" w:cs="Arial"/>
                <w:color w:val="FF0000"/>
                <w:sz w:val="24"/>
                <w:szCs w:val="24"/>
                <w:u w:val="single"/>
              </w:rPr>
            </w:pPr>
          </w:p>
        </w:tc>
      </w:tr>
      <w:tr w:rsidR="008B5A54" w:rsidTr="006573D3">
        <w:tc>
          <w:tcPr>
            <w:tcW w:w="645" w:type="dxa"/>
          </w:tcPr>
          <w:p w:rsidR="008B5A54" w:rsidRDefault="008B5A54" w:rsidP="00773CBC">
            <w:pPr>
              <w:pStyle w:val="NoSpacing"/>
              <w:jc w:val="center"/>
              <w:rPr>
                <w:rFonts w:ascii="Arial" w:hAnsi="Arial" w:cs="Arial"/>
                <w:sz w:val="24"/>
                <w:szCs w:val="24"/>
              </w:rPr>
            </w:pPr>
          </w:p>
        </w:tc>
        <w:tc>
          <w:tcPr>
            <w:tcW w:w="940" w:type="dxa"/>
          </w:tcPr>
          <w:p w:rsidR="008B5A54" w:rsidRDefault="008B5A54" w:rsidP="00FE76F5">
            <w:pPr>
              <w:pStyle w:val="NoSpacing"/>
              <w:jc w:val="center"/>
              <w:rPr>
                <w:rFonts w:ascii="Arial" w:hAnsi="Arial" w:cs="Arial"/>
                <w:sz w:val="24"/>
                <w:szCs w:val="24"/>
                <w:u w:val="single"/>
              </w:rPr>
            </w:pPr>
          </w:p>
        </w:tc>
        <w:tc>
          <w:tcPr>
            <w:tcW w:w="5988" w:type="dxa"/>
          </w:tcPr>
          <w:p w:rsidR="008B5A54" w:rsidRPr="008B5A54" w:rsidRDefault="008B5A54" w:rsidP="00173C71">
            <w:pPr>
              <w:pStyle w:val="NoSpacing"/>
              <w:rPr>
                <w:rFonts w:ascii="Arial" w:hAnsi="Arial" w:cs="Arial"/>
                <w:b/>
                <w:sz w:val="24"/>
                <w:szCs w:val="24"/>
                <w:u w:val="single"/>
              </w:rPr>
            </w:pPr>
            <w:r>
              <w:rPr>
                <w:rFonts w:ascii="Arial" w:hAnsi="Arial" w:cs="Arial"/>
                <w:b/>
                <w:sz w:val="24"/>
                <w:szCs w:val="24"/>
                <w:u w:val="single"/>
              </w:rPr>
              <w:t>NOTE: JP LEFT THE MEETING AT 1925.</w:t>
            </w:r>
          </w:p>
        </w:tc>
        <w:tc>
          <w:tcPr>
            <w:tcW w:w="1443" w:type="dxa"/>
          </w:tcPr>
          <w:p w:rsidR="008B5A54" w:rsidRPr="00EC30A5" w:rsidRDefault="008B5A54" w:rsidP="00173C71">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8B5A54">
              <w:rPr>
                <w:rFonts w:ascii="Arial" w:hAnsi="Arial" w:cs="Arial"/>
                <w:sz w:val="24"/>
                <w:szCs w:val="24"/>
              </w:rPr>
              <w:t>1</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8B5A54" w:rsidP="00FE76F5">
            <w:pPr>
              <w:pStyle w:val="NoSpacing"/>
              <w:jc w:val="center"/>
              <w:rPr>
                <w:rFonts w:ascii="Arial" w:hAnsi="Arial" w:cs="Arial"/>
                <w:sz w:val="24"/>
                <w:szCs w:val="24"/>
              </w:rPr>
            </w:pPr>
            <w:r>
              <w:rPr>
                <w:rFonts w:ascii="Arial" w:hAnsi="Arial" w:cs="Arial"/>
                <w:sz w:val="24"/>
                <w:szCs w:val="24"/>
              </w:rPr>
              <w:t>11</w:t>
            </w:r>
            <w:r w:rsidR="00F85BF1" w:rsidRPr="00FE5E23">
              <w:rPr>
                <w:rFonts w:ascii="Arial" w:hAnsi="Arial" w:cs="Arial"/>
                <w:sz w:val="24"/>
                <w:szCs w:val="24"/>
              </w:rPr>
              <w:t>.i</w:t>
            </w:r>
          </w:p>
        </w:tc>
        <w:tc>
          <w:tcPr>
            <w:tcW w:w="5988" w:type="dxa"/>
          </w:tcPr>
          <w:p w:rsidR="00F84A70" w:rsidRPr="003730F5" w:rsidRDefault="00F85BF1" w:rsidP="008B5A54">
            <w:pPr>
              <w:pStyle w:val="NoSpacing"/>
              <w:rPr>
                <w:rFonts w:ascii="Arial" w:hAnsi="Arial" w:cs="Arial"/>
                <w:sz w:val="24"/>
                <w:szCs w:val="24"/>
              </w:rPr>
            </w:pPr>
            <w:r w:rsidRPr="00D8655E">
              <w:rPr>
                <w:rFonts w:ascii="Arial" w:hAnsi="Arial" w:cs="Arial"/>
                <w:sz w:val="24"/>
                <w:szCs w:val="24"/>
                <w:u w:val="single"/>
              </w:rPr>
              <w:t>Representative on the School Governing Body</w:t>
            </w:r>
            <w:r w:rsidR="006573D3">
              <w:rPr>
                <w:rFonts w:ascii="Arial" w:hAnsi="Arial" w:cs="Arial"/>
                <w:sz w:val="24"/>
                <w:szCs w:val="24"/>
                <w:u w:val="single"/>
              </w:rPr>
              <w:t xml:space="preserve">: </w:t>
            </w:r>
            <w:r w:rsidR="008B5A54">
              <w:rPr>
                <w:rFonts w:ascii="Arial" w:hAnsi="Arial" w:cs="Arial"/>
                <w:sz w:val="24"/>
                <w:szCs w:val="24"/>
              </w:rPr>
              <w:t>JP absent.</w:t>
            </w:r>
          </w:p>
        </w:tc>
        <w:tc>
          <w:tcPr>
            <w:tcW w:w="1443"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8B5A54" w:rsidP="00FE76F5">
            <w:pPr>
              <w:pStyle w:val="NoSpacing"/>
              <w:jc w:val="center"/>
              <w:rPr>
                <w:rFonts w:ascii="Arial" w:hAnsi="Arial" w:cs="Arial"/>
                <w:sz w:val="24"/>
                <w:szCs w:val="24"/>
              </w:rPr>
            </w:pPr>
            <w:r>
              <w:rPr>
                <w:rFonts w:ascii="Arial" w:hAnsi="Arial" w:cs="Arial"/>
                <w:sz w:val="24"/>
                <w:szCs w:val="24"/>
              </w:rPr>
              <w:t>11</w:t>
            </w:r>
            <w:r w:rsidR="00F85BF1" w:rsidRPr="00FE5E23">
              <w:rPr>
                <w:rFonts w:ascii="Arial" w:hAnsi="Arial" w:cs="Arial"/>
                <w:sz w:val="24"/>
                <w:szCs w:val="24"/>
              </w:rPr>
              <w:t>.ii</w:t>
            </w:r>
          </w:p>
        </w:tc>
        <w:tc>
          <w:tcPr>
            <w:tcW w:w="5988" w:type="dxa"/>
          </w:tcPr>
          <w:p w:rsidR="00D0768D" w:rsidRPr="008B5A54" w:rsidRDefault="00F85BF1" w:rsidP="008B5A54">
            <w:pPr>
              <w:pStyle w:val="NoSpacing"/>
              <w:rPr>
                <w:rFonts w:ascii="Arial" w:hAnsi="Arial" w:cs="Arial"/>
                <w:sz w:val="24"/>
                <w:szCs w:val="24"/>
              </w:rPr>
            </w:pPr>
            <w:r w:rsidRPr="00D8655E">
              <w:rPr>
                <w:rFonts w:ascii="Arial" w:hAnsi="Arial" w:cs="Arial"/>
                <w:sz w:val="24"/>
                <w:szCs w:val="24"/>
                <w:u w:val="single"/>
              </w:rPr>
              <w:t>Representative on the Board of Conservators</w:t>
            </w:r>
            <w:r w:rsidR="008B5A54">
              <w:rPr>
                <w:rFonts w:ascii="Arial" w:hAnsi="Arial" w:cs="Arial"/>
                <w:sz w:val="24"/>
                <w:szCs w:val="24"/>
                <w:u w:val="single"/>
              </w:rPr>
              <w:t>:</w:t>
            </w:r>
            <w:r w:rsidR="008B5A54">
              <w:rPr>
                <w:rFonts w:ascii="Arial" w:hAnsi="Arial" w:cs="Arial"/>
                <w:sz w:val="24"/>
                <w:szCs w:val="24"/>
              </w:rPr>
              <w:t xml:space="preserve"> no meeting to report.</w:t>
            </w:r>
          </w:p>
        </w:tc>
        <w:tc>
          <w:tcPr>
            <w:tcW w:w="1443"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6573D3">
        <w:tc>
          <w:tcPr>
            <w:tcW w:w="645" w:type="dxa"/>
          </w:tcPr>
          <w:p w:rsidR="00C2007C" w:rsidRPr="00FE5E23" w:rsidRDefault="00C2007C" w:rsidP="00FE76F5">
            <w:pPr>
              <w:pStyle w:val="NoSpacing"/>
              <w:jc w:val="center"/>
              <w:rPr>
                <w:rFonts w:ascii="Arial" w:hAnsi="Arial" w:cs="Arial"/>
                <w:sz w:val="24"/>
                <w:szCs w:val="24"/>
              </w:rPr>
            </w:pPr>
          </w:p>
        </w:tc>
        <w:tc>
          <w:tcPr>
            <w:tcW w:w="940" w:type="dxa"/>
          </w:tcPr>
          <w:p w:rsidR="00C2007C" w:rsidRDefault="008B5A54" w:rsidP="00FE76F5">
            <w:pPr>
              <w:pStyle w:val="NoSpacing"/>
              <w:jc w:val="center"/>
              <w:rPr>
                <w:rFonts w:ascii="Arial" w:hAnsi="Arial" w:cs="Arial"/>
                <w:sz w:val="24"/>
                <w:szCs w:val="24"/>
              </w:rPr>
            </w:pPr>
            <w:r>
              <w:rPr>
                <w:rFonts w:ascii="Arial" w:hAnsi="Arial" w:cs="Arial"/>
                <w:sz w:val="24"/>
                <w:szCs w:val="24"/>
              </w:rPr>
              <w:t>11</w:t>
            </w:r>
            <w:r w:rsidR="00C2007C">
              <w:rPr>
                <w:rFonts w:ascii="Arial" w:hAnsi="Arial" w:cs="Arial"/>
                <w:sz w:val="24"/>
                <w:szCs w:val="24"/>
              </w:rPr>
              <w:t>.iii</w:t>
            </w:r>
          </w:p>
        </w:tc>
        <w:tc>
          <w:tcPr>
            <w:tcW w:w="5988" w:type="dxa"/>
          </w:tcPr>
          <w:p w:rsidR="00C2007C" w:rsidRPr="002F4F8B" w:rsidRDefault="00C2007C" w:rsidP="008B5A54">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3C097F">
              <w:rPr>
                <w:rFonts w:ascii="Arial" w:hAnsi="Arial" w:cs="Arial"/>
                <w:sz w:val="24"/>
                <w:szCs w:val="24"/>
              </w:rPr>
              <w:t xml:space="preserve">: </w:t>
            </w:r>
            <w:r w:rsidR="008B5A54">
              <w:rPr>
                <w:rFonts w:ascii="Arial" w:hAnsi="Arial" w:cs="Arial"/>
                <w:sz w:val="24"/>
                <w:szCs w:val="24"/>
              </w:rPr>
              <w:t>no meeting attended.</w:t>
            </w:r>
          </w:p>
        </w:tc>
        <w:tc>
          <w:tcPr>
            <w:tcW w:w="1443" w:type="dxa"/>
          </w:tcPr>
          <w:p w:rsidR="00C2007C" w:rsidRDefault="00C2007C"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Pr="00FE5E23" w:rsidRDefault="008B5A54" w:rsidP="00E813DE">
            <w:pPr>
              <w:pStyle w:val="NoSpacing"/>
              <w:jc w:val="center"/>
              <w:rPr>
                <w:rFonts w:ascii="Arial" w:hAnsi="Arial" w:cs="Arial"/>
                <w:sz w:val="24"/>
                <w:szCs w:val="24"/>
              </w:rPr>
            </w:pPr>
            <w:r>
              <w:rPr>
                <w:rFonts w:ascii="Arial" w:hAnsi="Arial" w:cs="Arial"/>
                <w:sz w:val="24"/>
                <w:szCs w:val="24"/>
              </w:rPr>
              <w:t>11</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5988" w:type="dxa"/>
          </w:tcPr>
          <w:p w:rsidR="00F84A70" w:rsidRPr="00C2007C" w:rsidRDefault="00F85BF1" w:rsidP="003C097F">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C47023">
              <w:rPr>
                <w:rFonts w:ascii="Arial" w:hAnsi="Arial" w:cs="Arial"/>
                <w:sz w:val="24"/>
                <w:szCs w:val="24"/>
                <w:u w:val="single"/>
              </w:rPr>
              <w:t xml:space="preserve"> </w:t>
            </w:r>
            <w:r w:rsidR="008B5A54">
              <w:rPr>
                <w:rFonts w:ascii="Arial" w:hAnsi="Arial" w:cs="Arial"/>
                <w:sz w:val="24"/>
                <w:szCs w:val="24"/>
              </w:rPr>
              <w:t>no meeting attended</w:t>
            </w:r>
          </w:p>
        </w:tc>
        <w:tc>
          <w:tcPr>
            <w:tcW w:w="1443" w:type="dxa"/>
          </w:tcPr>
          <w:p w:rsidR="0079522E" w:rsidRPr="001E5122" w:rsidRDefault="0079522E" w:rsidP="00182640">
            <w:pPr>
              <w:pStyle w:val="NoSpacing"/>
              <w:rPr>
                <w:rFonts w:ascii="Arial" w:hAnsi="Arial" w:cs="Arial"/>
                <w:color w:val="FF0000"/>
                <w:sz w:val="24"/>
                <w:szCs w:val="24"/>
                <w:u w:val="single"/>
              </w:rPr>
            </w:pP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8B5A54">
              <w:rPr>
                <w:rFonts w:ascii="Arial" w:hAnsi="Arial" w:cs="Arial"/>
                <w:sz w:val="24"/>
                <w:szCs w:val="24"/>
              </w:rPr>
              <w:t>2</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2F4F8B" w:rsidRDefault="00590EC4" w:rsidP="008B5A54">
            <w:pPr>
              <w:pStyle w:val="NoSpacing"/>
              <w:rPr>
                <w:rFonts w:ascii="Arial" w:hAnsi="Arial" w:cs="Arial"/>
                <w:sz w:val="24"/>
                <w:szCs w:val="24"/>
              </w:rPr>
            </w:pPr>
            <w:r>
              <w:rPr>
                <w:rFonts w:ascii="Arial" w:hAnsi="Arial" w:cs="Arial"/>
                <w:sz w:val="24"/>
                <w:szCs w:val="24"/>
                <w:u w:val="single"/>
              </w:rPr>
              <w:t>Finance:</w:t>
            </w:r>
            <w:r w:rsidR="00C47023">
              <w:rPr>
                <w:rFonts w:ascii="Arial" w:hAnsi="Arial" w:cs="Arial"/>
                <w:sz w:val="24"/>
                <w:szCs w:val="24"/>
              </w:rPr>
              <w:t xml:space="preserve"> </w:t>
            </w:r>
            <w:r w:rsidR="008B5A54">
              <w:rPr>
                <w:rFonts w:ascii="Arial" w:hAnsi="Arial" w:cs="Arial"/>
                <w:sz w:val="24"/>
                <w:szCs w:val="24"/>
              </w:rPr>
              <w:t>the Clerk could not present the AR for approval as she had been unable to obtain a bank statement as at 31</w:t>
            </w:r>
            <w:r w:rsidR="008B5A54" w:rsidRPr="008B5A54">
              <w:rPr>
                <w:rFonts w:ascii="Arial" w:hAnsi="Arial" w:cs="Arial"/>
                <w:sz w:val="24"/>
                <w:szCs w:val="24"/>
                <w:vertAlign w:val="superscript"/>
              </w:rPr>
              <w:t>st</w:t>
            </w:r>
            <w:r w:rsidR="008B5A54">
              <w:rPr>
                <w:rFonts w:ascii="Arial" w:hAnsi="Arial" w:cs="Arial"/>
                <w:sz w:val="24"/>
                <w:szCs w:val="24"/>
              </w:rPr>
              <w:t xml:space="preserve"> March for the gratuity account. (MN received the statements and is away</w:t>
            </w:r>
            <w:r w:rsidR="008A48E1">
              <w:rPr>
                <w:rFonts w:ascii="Arial" w:hAnsi="Arial" w:cs="Arial"/>
                <w:sz w:val="24"/>
                <w:szCs w:val="24"/>
              </w:rPr>
              <w:t xml:space="preserve"> – no oth</w:t>
            </w:r>
            <w:r w:rsidR="00E22100">
              <w:rPr>
                <w:rFonts w:ascii="Arial" w:hAnsi="Arial" w:cs="Arial"/>
                <w:sz w:val="24"/>
                <w:szCs w:val="24"/>
              </w:rPr>
              <w:t>er signatories so bank will not give KC statement</w:t>
            </w:r>
            <w:r w:rsidR="008B5A54">
              <w:rPr>
                <w:rFonts w:ascii="Arial" w:hAnsi="Arial" w:cs="Arial"/>
                <w:sz w:val="24"/>
                <w:szCs w:val="24"/>
              </w:rPr>
              <w:t>). As the AR has to be with the auditor by 13</w:t>
            </w:r>
            <w:r w:rsidR="008B5A54" w:rsidRPr="008B5A54">
              <w:rPr>
                <w:rFonts w:ascii="Arial" w:hAnsi="Arial" w:cs="Arial"/>
                <w:sz w:val="24"/>
                <w:szCs w:val="24"/>
                <w:vertAlign w:val="superscript"/>
              </w:rPr>
              <w:t>th</w:t>
            </w:r>
            <w:r w:rsidR="008B5A54">
              <w:rPr>
                <w:rFonts w:ascii="Arial" w:hAnsi="Arial" w:cs="Arial"/>
                <w:sz w:val="24"/>
                <w:szCs w:val="24"/>
              </w:rPr>
              <w:t xml:space="preserve"> June, KC will have to call an extraordinary meeting so that it can be approved and signed off. As former CC </w:t>
            </w:r>
            <w:proofErr w:type="spellStart"/>
            <w:r w:rsidR="008B5A54">
              <w:rPr>
                <w:rFonts w:ascii="Arial" w:hAnsi="Arial" w:cs="Arial"/>
                <w:sz w:val="24"/>
                <w:szCs w:val="24"/>
              </w:rPr>
              <w:t>Newth</w:t>
            </w:r>
            <w:proofErr w:type="spellEnd"/>
            <w:r w:rsidR="008B5A54">
              <w:rPr>
                <w:rFonts w:ascii="Arial" w:hAnsi="Arial" w:cs="Arial"/>
                <w:sz w:val="24"/>
                <w:szCs w:val="24"/>
              </w:rPr>
              <w:t xml:space="preserve"> did not stand for election, he can no longer be a signatory on the </w:t>
            </w:r>
            <w:r w:rsidR="00E22100">
              <w:rPr>
                <w:rFonts w:ascii="Arial" w:hAnsi="Arial" w:cs="Arial"/>
                <w:sz w:val="24"/>
                <w:szCs w:val="24"/>
              </w:rPr>
              <w:t>account. It was agreed AO and JP</w:t>
            </w:r>
            <w:r w:rsidR="008B5A54">
              <w:rPr>
                <w:rFonts w:ascii="Arial" w:hAnsi="Arial" w:cs="Arial"/>
                <w:sz w:val="24"/>
                <w:szCs w:val="24"/>
              </w:rPr>
              <w:t xml:space="preserve"> will be the signatories on the gratuity account and will attend the bank to sort the paperwork out and a request made for the statements to be sent directly to the Clerk.</w:t>
            </w:r>
          </w:p>
          <w:p w:rsidR="008B5A54" w:rsidRPr="001E5122" w:rsidRDefault="008B5A54" w:rsidP="008B5A54">
            <w:pPr>
              <w:pStyle w:val="NoSpacing"/>
              <w:rPr>
                <w:rFonts w:ascii="Arial" w:hAnsi="Arial" w:cs="Arial"/>
                <w:sz w:val="24"/>
                <w:szCs w:val="24"/>
              </w:rPr>
            </w:pPr>
            <w:r>
              <w:rPr>
                <w:rFonts w:ascii="Arial" w:hAnsi="Arial" w:cs="Arial"/>
                <w:sz w:val="24"/>
                <w:szCs w:val="24"/>
              </w:rPr>
              <w:t>Members agreed for the Clerk to pay the auditors inv</w:t>
            </w:r>
            <w:r w:rsidR="008A48E1">
              <w:rPr>
                <w:rFonts w:ascii="Arial" w:hAnsi="Arial" w:cs="Arial"/>
                <w:sz w:val="24"/>
                <w:szCs w:val="24"/>
              </w:rPr>
              <w:t>oice of £522. The Clerk gave out</w:t>
            </w:r>
            <w:bookmarkStart w:id="0" w:name="_GoBack"/>
            <w:bookmarkEnd w:id="0"/>
            <w:r>
              <w:rPr>
                <w:rFonts w:ascii="Arial" w:hAnsi="Arial" w:cs="Arial"/>
                <w:sz w:val="24"/>
                <w:szCs w:val="24"/>
              </w:rPr>
              <w:t xml:space="preserve"> finalised</w:t>
            </w:r>
            <w:r w:rsidR="00E22100">
              <w:rPr>
                <w:rFonts w:ascii="Arial" w:hAnsi="Arial" w:cs="Arial"/>
                <w:sz w:val="24"/>
                <w:szCs w:val="24"/>
              </w:rPr>
              <w:t xml:space="preserve"> 2016/17</w:t>
            </w:r>
            <w:r>
              <w:rPr>
                <w:rFonts w:ascii="Arial" w:hAnsi="Arial" w:cs="Arial"/>
                <w:sz w:val="24"/>
                <w:szCs w:val="24"/>
              </w:rPr>
              <w:t xml:space="preserve"> R and P accounts with supporting bank statements to all members. No question arose in respect of the accounts.</w:t>
            </w:r>
          </w:p>
        </w:tc>
        <w:tc>
          <w:tcPr>
            <w:tcW w:w="1443" w:type="dxa"/>
          </w:tcPr>
          <w:p w:rsidR="00CD6386" w:rsidRDefault="00F210D6"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8B5A54" w:rsidRDefault="008B5A54"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8B5A54" w:rsidRPr="00E813DE" w:rsidRDefault="008B5A54" w:rsidP="005A3DCF">
            <w:pPr>
              <w:pStyle w:val="NoSpacing"/>
              <w:jc w:val="center"/>
              <w:rPr>
                <w:rFonts w:ascii="Arial" w:hAnsi="Arial" w:cs="Arial"/>
                <w:color w:val="FF0000"/>
                <w:sz w:val="24"/>
                <w:szCs w:val="24"/>
                <w:u w:val="single"/>
              </w:rPr>
            </w:pPr>
            <w:r>
              <w:rPr>
                <w:rFonts w:ascii="Arial" w:hAnsi="Arial" w:cs="Arial"/>
                <w:color w:val="FF0000"/>
                <w:sz w:val="24"/>
                <w:szCs w:val="24"/>
                <w:u w:val="single"/>
              </w:rPr>
              <w:t>JP</w:t>
            </w:r>
          </w:p>
        </w:tc>
      </w:tr>
      <w:tr w:rsidR="00F84A70" w:rsidTr="006573D3">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8B5A54">
              <w:rPr>
                <w:rFonts w:ascii="Arial" w:hAnsi="Arial" w:cs="Arial"/>
                <w:sz w:val="24"/>
                <w:szCs w:val="24"/>
              </w:rPr>
              <w:t>3</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43" w:type="dxa"/>
          </w:tcPr>
          <w:p w:rsidR="00F84A70" w:rsidRDefault="00F84A70" w:rsidP="00FE76F5">
            <w:pPr>
              <w:pStyle w:val="NoSpacing"/>
              <w:jc w:val="center"/>
              <w:rPr>
                <w:rFonts w:ascii="Arial" w:hAnsi="Arial" w:cs="Arial"/>
                <w:sz w:val="24"/>
                <w:szCs w:val="24"/>
                <w:u w:val="single"/>
              </w:rPr>
            </w:pPr>
          </w:p>
        </w:tc>
      </w:tr>
      <w:tr w:rsidR="00182640" w:rsidTr="006573D3">
        <w:tc>
          <w:tcPr>
            <w:tcW w:w="645" w:type="dxa"/>
          </w:tcPr>
          <w:p w:rsidR="00182640" w:rsidRPr="00FE5E23" w:rsidRDefault="00182640" w:rsidP="00FE76F5">
            <w:pPr>
              <w:pStyle w:val="NoSpacing"/>
              <w:jc w:val="center"/>
              <w:rPr>
                <w:rFonts w:ascii="Arial" w:hAnsi="Arial" w:cs="Arial"/>
                <w:sz w:val="24"/>
                <w:szCs w:val="24"/>
              </w:rPr>
            </w:pPr>
          </w:p>
        </w:tc>
        <w:tc>
          <w:tcPr>
            <w:tcW w:w="940" w:type="dxa"/>
          </w:tcPr>
          <w:p w:rsidR="00182640" w:rsidRDefault="008B5A54" w:rsidP="00FE76F5">
            <w:pPr>
              <w:pStyle w:val="NoSpacing"/>
              <w:jc w:val="center"/>
              <w:rPr>
                <w:rFonts w:ascii="Arial" w:hAnsi="Arial" w:cs="Arial"/>
                <w:sz w:val="24"/>
                <w:szCs w:val="24"/>
                <w:u w:val="single"/>
              </w:rPr>
            </w:pPr>
            <w:r>
              <w:rPr>
                <w:rFonts w:ascii="Arial" w:hAnsi="Arial" w:cs="Arial"/>
                <w:sz w:val="24"/>
                <w:szCs w:val="24"/>
                <w:u w:val="single"/>
              </w:rPr>
              <w:t>13</w:t>
            </w:r>
            <w:r w:rsidR="00182640">
              <w:rPr>
                <w:rFonts w:ascii="Arial" w:hAnsi="Arial" w:cs="Arial"/>
                <w:sz w:val="24"/>
                <w:szCs w:val="24"/>
                <w:u w:val="single"/>
              </w:rPr>
              <w:t>:i</w:t>
            </w:r>
          </w:p>
        </w:tc>
        <w:tc>
          <w:tcPr>
            <w:tcW w:w="5988" w:type="dxa"/>
          </w:tcPr>
          <w:p w:rsidR="00182640" w:rsidRPr="008B5A54" w:rsidRDefault="008B5A54" w:rsidP="008B5A54">
            <w:pPr>
              <w:pStyle w:val="ListBullet"/>
              <w:numPr>
                <w:ilvl w:val="0"/>
                <w:numId w:val="0"/>
              </w:numPr>
              <w:rPr>
                <w:rFonts w:ascii="Arial" w:hAnsi="Arial" w:cs="Arial"/>
                <w:sz w:val="24"/>
                <w:szCs w:val="24"/>
              </w:rPr>
            </w:pPr>
            <w:r w:rsidRPr="008B5A54">
              <w:rPr>
                <w:rFonts w:ascii="Arial" w:hAnsi="Arial" w:cs="Arial"/>
                <w:sz w:val="24"/>
                <w:szCs w:val="24"/>
                <w:u w:val="single"/>
              </w:rPr>
              <w:t xml:space="preserve">Parking on </w:t>
            </w:r>
            <w:proofErr w:type="spellStart"/>
            <w:r w:rsidRPr="008B5A54">
              <w:rPr>
                <w:rFonts w:ascii="Arial" w:hAnsi="Arial" w:cs="Arial"/>
                <w:sz w:val="24"/>
                <w:szCs w:val="24"/>
                <w:u w:val="single"/>
              </w:rPr>
              <w:t>Rhaglan</w:t>
            </w:r>
            <w:proofErr w:type="spellEnd"/>
            <w:r w:rsidRPr="008B5A54">
              <w:rPr>
                <w:rFonts w:ascii="Arial" w:hAnsi="Arial" w:cs="Arial"/>
                <w:sz w:val="24"/>
                <w:szCs w:val="24"/>
                <w:u w:val="single"/>
              </w:rPr>
              <w:t xml:space="preserve"> Hill:</w:t>
            </w:r>
            <w:r w:rsidRPr="008B5A54">
              <w:rPr>
                <w:rFonts w:ascii="Arial" w:hAnsi="Arial" w:cs="Arial"/>
                <w:sz w:val="24"/>
                <w:szCs w:val="24"/>
              </w:rPr>
              <w:t xml:space="preserve"> SJ continues to express concern relating to people parking on the bend on </w:t>
            </w:r>
            <w:proofErr w:type="spellStart"/>
            <w:r w:rsidRPr="008B5A54">
              <w:rPr>
                <w:rFonts w:ascii="Arial" w:hAnsi="Arial" w:cs="Arial"/>
                <w:sz w:val="24"/>
                <w:szCs w:val="24"/>
              </w:rPr>
              <w:t>Rhaglan</w:t>
            </w:r>
            <w:proofErr w:type="spellEnd"/>
            <w:r w:rsidRPr="008B5A54">
              <w:rPr>
                <w:rFonts w:ascii="Arial" w:hAnsi="Arial" w:cs="Arial"/>
                <w:sz w:val="24"/>
                <w:szCs w:val="24"/>
              </w:rPr>
              <w:t xml:space="preserve"> Hill. She requested the </w:t>
            </w:r>
            <w:r>
              <w:rPr>
                <w:rFonts w:ascii="Arial" w:hAnsi="Arial" w:cs="Arial"/>
                <w:sz w:val="24"/>
                <w:szCs w:val="24"/>
              </w:rPr>
              <w:t>Clerk report her concerns to PCSO Morgan.</w:t>
            </w:r>
          </w:p>
        </w:tc>
        <w:tc>
          <w:tcPr>
            <w:tcW w:w="1443" w:type="dxa"/>
          </w:tcPr>
          <w:p w:rsidR="00182640" w:rsidRDefault="008B5A5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182640" w:rsidRPr="00182640" w:rsidRDefault="00182640" w:rsidP="00FE76F5">
            <w:pPr>
              <w:pStyle w:val="NoSpacing"/>
              <w:jc w:val="center"/>
              <w:rPr>
                <w:rFonts w:ascii="Arial" w:hAnsi="Arial" w:cs="Arial"/>
                <w:color w:val="FF0000"/>
                <w:sz w:val="24"/>
                <w:szCs w:val="24"/>
                <w:u w:val="single"/>
              </w:rPr>
            </w:pPr>
          </w:p>
        </w:tc>
      </w:tr>
      <w:tr w:rsidR="00F84A70" w:rsidTr="006573D3">
        <w:tc>
          <w:tcPr>
            <w:tcW w:w="645" w:type="dxa"/>
          </w:tcPr>
          <w:p w:rsidR="00F84A70" w:rsidRPr="00FE5E23" w:rsidRDefault="007C6E3E" w:rsidP="00FE76F5">
            <w:pPr>
              <w:pStyle w:val="NoSpacing"/>
              <w:jc w:val="center"/>
              <w:rPr>
                <w:rFonts w:ascii="Arial" w:hAnsi="Arial" w:cs="Arial"/>
                <w:sz w:val="24"/>
                <w:szCs w:val="24"/>
              </w:rPr>
            </w:pPr>
            <w:r>
              <w:rPr>
                <w:rFonts w:ascii="Arial" w:hAnsi="Arial" w:cs="Arial"/>
                <w:sz w:val="24"/>
                <w:szCs w:val="24"/>
              </w:rPr>
              <w:t>14</w:t>
            </w: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Default="00F210D6" w:rsidP="00E813DE">
            <w:pPr>
              <w:pStyle w:val="NoSpacing"/>
              <w:rPr>
                <w:rFonts w:ascii="Arial" w:hAnsi="Arial" w:cs="Arial"/>
                <w:sz w:val="24"/>
                <w:szCs w:val="24"/>
                <w:u w:val="single"/>
              </w:rPr>
            </w:pPr>
            <w:r w:rsidRPr="00FE5E23">
              <w:rPr>
                <w:rFonts w:ascii="Arial" w:hAnsi="Arial" w:cs="Arial"/>
                <w:sz w:val="24"/>
                <w:szCs w:val="24"/>
              </w:rPr>
              <w:t>To consider any other item of business which the person presiding as the meeting, as of the opinion should, by reason of special circumstances, be transacted as a matter of urgency:</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FE5E23" w:rsidRDefault="00A93DF9" w:rsidP="00987FF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79522E">
              <w:rPr>
                <w:rFonts w:ascii="Arial" w:hAnsi="Arial" w:cs="Arial"/>
                <w:sz w:val="24"/>
                <w:szCs w:val="24"/>
              </w:rPr>
              <w:t>20</w:t>
            </w:r>
            <w:r w:rsidR="007C6E3E">
              <w:rPr>
                <w:rFonts w:ascii="Arial" w:hAnsi="Arial" w:cs="Arial"/>
                <w:sz w:val="24"/>
                <w:szCs w:val="24"/>
              </w:rPr>
              <w:t>10.</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r w:rsidR="00F84A70" w:rsidTr="006573D3">
        <w:tc>
          <w:tcPr>
            <w:tcW w:w="645" w:type="dxa"/>
          </w:tcPr>
          <w:p w:rsidR="00F84A70" w:rsidRPr="00FE5E23" w:rsidRDefault="00F84A70" w:rsidP="00FE76F5">
            <w:pPr>
              <w:pStyle w:val="NoSpacing"/>
              <w:jc w:val="center"/>
              <w:rPr>
                <w:rFonts w:ascii="Arial" w:hAnsi="Arial" w:cs="Arial"/>
                <w:sz w:val="24"/>
                <w:szCs w:val="24"/>
              </w:rPr>
            </w:pPr>
          </w:p>
        </w:tc>
        <w:tc>
          <w:tcPr>
            <w:tcW w:w="940" w:type="dxa"/>
          </w:tcPr>
          <w:p w:rsidR="00F84A70" w:rsidRDefault="00F84A70" w:rsidP="00FE76F5">
            <w:pPr>
              <w:pStyle w:val="NoSpacing"/>
              <w:jc w:val="center"/>
              <w:rPr>
                <w:rFonts w:ascii="Arial" w:hAnsi="Arial" w:cs="Arial"/>
                <w:sz w:val="24"/>
                <w:szCs w:val="24"/>
                <w:u w:val="single"/>
              </w:rPr>
            </w:pPr>
          </w:p>
        </w:tc>
        <w:tc>
          <w:tcPr>
            <w:tcW w:w="5988"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43"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E2" w:rsidRDefault="00825FE2" w:rsidP="00A60774">
      <w:pPr>
        <w:spacing w:after="0" w:line="240" w:lineRule="auto"/>
      </w:pPr>
      <w:r>
        <w:separator/>
      </w:r>
    </w:p>
  </w:endnote>
  <w:endnote w:type="continuationSeparator" w:id="0">
    <w:p w:rsidR="00825FE2" w:rsidRDefault="00825FE2"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E2" w:rsidRDefault="00825FE2" w:rsidP="00A60774">
      <w:pPr>
        <w:spacing w:after="0" w:line="240" w:lineRule="auto"/>
      </w:pPr>
      <w:r>
        <w:separator/>
      </w:r>
    </w:p>
  </w:footnote>
  <w:footnote w:type="continuationSeparator" w:id="0">
    <w:p w:rsidR="00825FE2" w:rsidRDefault="00825FE2"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825F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54.5pt;height:181.8pt;rotation:315;z-index:-25165875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24" w:rsidRDefault="00483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32227F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F5"/>
    <w:rsid w:val="00002F54"/>
    <w:rsid w:val="00006275"/>
    <w:rsid w:val="00007B0C"/>
    <w:rsid w:val="00014845"/>
    <w:rsid w:val="000200B9"/>
    <w:rsid w:val="00020882"/>
    <w:rsid w:val="000233EE"/>
    <w:rsid w:val="00041BBC"/>
    <w:rsid w:val="00065FFA"/>
    <w:rsid w:val="00074AB3"/>
    <w:rsid w:val="00077443"/>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17C72"/>
    <w:rsid w:val="00124B54"/>
    <w:rsid w:val="001271A9"/>
    <w:rsid w:val="001350A1"/>
    <w:rsid w:val="0014065C"/>
    <w:rsid w:val="0014095E"/>
    <w:rsid w:val="00155FA3"/>
    <w:rsid w:val="00160C00"/>
    <w:rsid w:val="00173C71"/>
    <w:rsid w:val="00180A9C"/>
    <w:rsid w:val="00182640"/>
    <w:rsid w:val="00190EF7"/>
    <w:rsid w:val="001A0488"/>
    <w:rsid w:val="001A0BAC"/>
    <w:rsid w:val="001B4E56"/>
    <w:rsid w:val="001C280A"/>
    <w:rsid w:val="001C4DFC"/>
    <w:rsid w:val="001D0FCE"/>
    <w:rsid w:val="001D2253"/>
    <w:rsid w:val="001D51E6"/>
    <w:rsid w:val="001D75EF"/>
    <w:rsid w:val="001E5122"/>
    <w:rsid w:val="001E5C59"/>
    <w:rsid w:val="001F719B"/>
    <w:rsid w:val="00214951"/>
    <w:rsid w:val="00217656"/>
    <w:rsid w:val="002205BC"/>
    <w:rsid w:val="00220B12"/>
    <w:rsid w:val="0022101F"/>
    <w:rsid w:val="00233BD9"/>
    <w:rsid w:val="00235EA6"/>
    <w:rsid w:val="00241935"/>
    <w:rsid w:val="00242E88"/>
    <w:rsid w:val="00243B5D"/>
    <w:rsid w:val="00244D05"/>
    <w:rsid w:val="00246FDC"/>
    <w:rsid w:val="00255601"/>
    <w:rsid w:val="002559FB"/>
    <w:rsid w:val="00264BD5"/>
    <w:rsid w:val="00264F60"/>
    <w:rsid w:val="00271B68"/>
    <w:rsid w:val="00273D6B"/>
    <w:rsid w:val="00277A74"/>
    <w:rsid w:val="00277CD5"/>
    <w:rsid w:val="0028034C"/>
    <w:rsid w:val="0028788B"/>
    <w:rsid w:val="0029406C"/>
    <w:rsid w:val="002A1113"/>
    <w:rsid w:val="002A1DC7"/>
    <w:rsid w:val="002A2842"/>
    <w:rsid w:val="002A4AAA"/>
    <w:rsid w:val="002B01AB"/>
    <w:rsid w:val="002C4B63"/>
    <w:rsid w:val="002C79A2"/>
    <w:rsid w:val="002D7A75"/>
    <w:rsid w:val="002D7CE1"/>
    <w:rsid w:val="002E4824"/>
    <w:rsid w:val="002F4F8B"/>
    <w:rsid w:val="002F6621"/>
    <w:rsid w:val="003153A2"/>
    <w:rsid w:val="0032013F"/>
    <w:rsid w:val="003263D8"/>
    <w:rsid w:val="00327997"/>
    <w:rsid w:val="00331EA2"/>
    <w:rsid w:val="0033584F"/>
    <w:rsid w:val="003406D9"/>
    <w:rsid w:val="003412DB"/>
    <w:rsid w:val="00355896"/>
    <w:rsid w:val="003569BA"/>
    <w:rsid w:val="00356A25"/>
    <w:rsid w:val="003730F5"/>
    <w:rsid w:val="00383D11"/>
    <w:rsid w:val="003851EB"/>
    <w:rsid w:val="00385C16"/>
    <w:rsid w:val="003877CD"/>
    <w:rsid w:val="003A0D31"/>
    <w:rsid w:val="003A20B6"/>
    <w:rsid w:val="003A5877"/>
    <w:rsid w:val="003A6216"/>
    <w:rsid w:val="003A6B13"/>
    <w:rsid w:val="003C097F"/>
    <w:rsid w:val="003D1963"/>
    <w:rsid w:val="003D76A1"/>
    <w:rsid w:val="003E156C"/>
    <w:rsid w:val="003E3BC4"/>
    <w:rsid w:val="003E43F2"/>
    <w:rsid w:val="003E600B"/>
    <w:rsid w:val="003F3AEF"/>
    <w:rsid w:val="0040608E"/>
    <w:rsid w:val="00410103"/>
    <w:rsid w:val="00410509"/>
    <w:rsid w:val="00420D1A"/>
    <w:rsid w:val="00421BD1"/>
    <w:rsid w:val="004247BA"/>
    <w:rsid w:val="00434065"/>
    <w:rsid w:val="00434C0D"/>
    <w:rsid w:val="00436C83"/>
    <w:rsid w:val="004417F2"/>
    <w:rsid w:val="00441EB1"/>
    <w:rsid w:val="00455219"/>
    <w:rsid w:val="00475CC0"/>
    <w:rsid w:val="00480924"/>
    <w:rsid w:val="00481204"/>
    <w:rsid w:val="00482751"/>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33A14"/>
    <w:rsid w:val="00537578"/>
    <w:rsid w:val="00541C8E"/>
    <w:rsid w:val="00545BB3"/>
    <w:rsid w:val="00547B2D"/>
    <w:rsid w:val="00555F4D"/>
    <w:rsid w:val="00570FCA"/>
    <w:rsid w:val="00577BA8"/>
    <w:rsid w:val="00577E4A"/>
    <w:rsid w:val="00580205"/>
    <w:rsid w:val="005850CA"/>
    <w:rsid w:val="00590EC4"/>
    <w:rsid w:val="005A3DCF"/>
    <w:rsid w:val="005A671C"/>
    <w:rsid w:val="005B530B"/>
    <w:rsid w:val="005B6BDF"/>
    <w:rsid w:val="005C20B3"/>
    <w:rsid w:val="005C51A5"/>
    <w:rsid w:val="005C654A"/>
    <w:rsid w:val="005C74B0"/>
    <w:rsid w:val="005D3373"/>
    <w:rsid w:val="005E2CD7"/>
    <w:rsid w:val="005F018D"/>
    <w:rsid w:val="005F20D3"/>
    <w:rsid w:val="005F58E1"/>
    <w:rsid w:val="0060634D"/>
    <w:rsid w:val="00611E57"/>
    <w:rsid w:val="0061788B"/>
    <w:rsid w:val="00621D0F"/>
    <w:rsid w:val="006234F3"/>
    <w:rsid w:val="0062473A"/>
    <w:rsid w:val="00632508"/>
    <w:rsid w:val="006327A1"/>
    <w:rsid w:val="00633FB1"/>
    <w:rsid w:val="00642E1F"/>
    <w:rsid w:val="0064414F"/>
    <w:rsid w:val="00652F00"/>
    <w:rsid w:val="00653B41"/>
    <w:rsid w:val="006552C3"/>
    <w:rsid w:val="006573D3"/>
    <w:rsid w:val="00660ECC"/>
    <w:rsid w:val="00662CFA"/>
    <w:rsid w:val="00671C9F"/>
    <w:rsid w:val="00671FD0"/>
    <w:rsid w:val="00674B24"/>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17667"/>
    <w:rsid w:val="00726A69"/>
    <w:rsid w:val="007333AC"/>
    <w:rsid w:val="00734129"/>
    <w:rsid w:val="00753D2E"/>
    <w:rsid w:val="00756E14"/>
    <w:rsid w:val="007575F5"/>
    <w:rsid w:val="00771F64"/>
    <w:rsid w:val="00773CBC"/>
    <w:rsid w:val="00780CFF"/>
    <w:rsid w:val="00791BA5"/>
    <w:rsid w:val="0079430F"/>
    <w:rsid w:val="0079522E"/>
    <w:rsid w:val="007C2610"/>
    <w:rsid w:val="007C62F8"/>
    <w:rsid w:val="007C67D7"/>
    <w:rsid w:val="007C6E3E"/>
    <w:rsid w:val="007D23A9"/>
    <w:rsid w:val="007E512A"/>
    <w:rsid w:val="00801D5B"/>
    <w:rsid w:val="008071E3"/>
    <w:rsid w:val="00807F8E"/>
    <w:rsid w:val="00814CCC"/>
    <w:rsid w:val="00825FE2"/>
    <w:rsid w:val="00830052"/>
    <w:rsid w:val="0083031C"/>
    <w:rsid w:val="00835AD4"/>
    <w:rsid w:val="00837DA6"/>
    <w:rsid w:val="008525BD"/>
    <w:rsid w:val="00853F51"/>
    <w:rsid w:val="00857C5C"/>
    <w:rsid w:val="00874277"/>
    <w:rsid w:val="00881755"/>
    <w:rsid w:val="0088491A"/>
    <w:rsid w:val="00892BF3"/>
    <w:rsid w:val="0089435A"/>
    <w:rsid w:val="008A08E6"/>
    <w:rsid w:val="008A48E1"/>
    <w:rsid w:val="008A4C49"/>
    <w:rsid w:val="008A5080"/>
    <w:rsid w:val="008B4C0A"/>
    <w:rsid w:val="008B5A54"/>
    <w:rsid w:val="008C07A4"/>
    <w:rsid w:val="008C15A7"/>
    <w:rsid w:val="008E4127"/>
    <w:rsid w:val="008F702F"/>
    <w:rsid w:val="0091092F"/>
    <w:rsid w:val="0092033B"/>
    <w:rsid w:val="00922DFF"/>
    <w:rsid w:val="00933CAA"/>
    <w:rsid w:val="0094233E"/>
    <w:rsid w:val="00942B08"/>
    <w:rsid w:val="00946415"/>
    <w:rsid w:val="00946CCE"/>
    <w:rsid w:val="00952200"/>
    <w:rsid w:val="00952505"/>
    <w:rsid w:val="00952D3B"/>
    <w:rsid w:val="00952F74"/>
    <w:rsid w:val="00961BE6"/>
    <w:rsid w:val="009772D9"/>
    <w:rsid w:val="00986D78"/>
    <w:rsid w:val="00987FF3"/>
    <w:rsid w:val="009A1371"/>
    <w:rsid w:val="009A7F2F"/>
    <w:rsid w:val="009B30C7"/>
    <w:rsid w:val="009B4890"/>
    <w:rsid w:val="009B56AA"/>
    <w:rsid w:val="009C7E23"/>
    <w:rsid w:val="009D07E9"/>
    <w:rsid w:val="009D4DF0"/>
    <w:rsid w:val="009D553F"/>
    <w:rsid w:val="009E134E"/>
    <w:rsid w:val="009F2B1E"/>
    <w:rsid w:val="00A024DA"/>
    <w:rsid w:val="00A034B6"/>
    <w:rsid w:val="00A03F94"/>
    <w:rsid w:val="00A12D91"/>
    <w:rsid w:val="00A1347A"/>
    <w:rsid w:val="00A21482"/>
    <w:rsid w:val="00A23288"/>
    <w:rsid w:val="00A30ECB"/>
    <w:rsid w:val="00A33DDA"/>
    <w:rsid w:val="00A34F9C"/>
    <w:rsid w:val="00A44AB6"/>
    <w:rsid w:val="00A45E21"/>
    <w:rsid w:val="00A53A8A"/>
    <w:rsid w:val="00A55DCE"/>
    <w:rsid w:val="00A60774"/>
    <w:rsid w:val="00A6515F"/>
    <w:rsid w:val="00A7255D"/>
    <w:rsid w:val="00A7442F"/>
    <w:rsid w:val="00A838EA"/>
    <w:rsid w:val="00A85B8C"/>
    <w:rsid w:val="00A85D84"/>
    <w:rsid w:val="00A93DF9"/>
    <w:rsid w:val="00A93E0E"/>
    <w:rsid w:val="00A93EF3"/>
    <w:rsid w:val="00A95D08"/>
    <w:rsid w:val="00A960F9"/>
    <w:rsid w:val="00A97AEA"/>
    <w:rsid w:val="00AA3021"/>
    <w:rsid w:val="00AA565C"/>
    <w:rsid w:val="00AB434C"/>
    <w:rsid w:val="00AC20AA"/>
    <w:rsid w:val="00AD16D2"/>
    <w:rsid w:val="00AD17D6"/>
    <w:rsid w:val="00AE1743"/>
    <w:rsid w:val="00AE7737"/>
    <w:rsid w:val="00AF05F9"/>
    <w:rsid w:val="00B04064"/>
    <w:rsid w:val="00B04D5A"/>
    <w:rsid w:val="00B05D07"/>
    <w:rsid w:val="00B1091F"/>
    <w:rsid w:val="00B134D0"/>
    <w:rsid w:val="00B17F29"/>
    <w:rsid w:val="00B2321E"/>
    <w:rsid w:val="00B27168"/>
    <w:rsid w:val="00B33C42"/>
    <w:rsid w:val="00B466F3"/>
    <w:rsid w:val="00B529E6"/>
    <w:rsid w:val="00B54E5F"/>
    <w:rsid w:val="00B63747"/>
    <w:rsid w:val="00B716D9"/>
    <w:rsid w:val="00B75BB1"/>
    <w:rsid w:val="00B857E9"/>
    <w:rsid w:val="00B87B90"/>
    <w:rsid w:val="00B9209F"/>
    <w:rsid w:val="00B9264F"/>
    <w:rsid w:val="00B95529"/>
    <w:rsid w:val="00B96F33"/>
    <w:rsid w:val="00BA2FC7"/>
    <w:rsid w:val="00BB1E21"/>
    <w:rsid w:val="00BB369B"/>
    <w:rsid w:val="00BD1FA8"/>
    <w:rsid w:val="00BD52B6"/>
    <w:rsid w:val="00BD6171"/>
    <w:rsid w:val="00BD6CB0"/>
    <w:rsid w:val="00BE4F44"/>
    <w:rsid w:val="00C00E5F"/>
    <w:rsid w:val="00C0220E"/>
    <w:rsid w:val="00C02A78"/>
    <w:rsid w:val="00C117BA"/>
    <w:rsid w:val="00C16443"/>
    <w:rsid w:val="00C2007C"/>
    <w:rsid w:val="00C32BD5"/>
    <w:rsid w:val="00C34B1C"/>
    <w:rsid w:val="00C364DD"/>
    <w:rsid w:val="00C413D5"/>
    <w:rsid w:val="00C47023"/>
    <w:rsid w:val="00C5063A"/>
    <w:rsid w:val="00C51B8D"/>
    <w:rsid w:val="00C543F5"/>
    <w:rsid w:val="00C635AF"/>
    <w:rsid w:val="00C64194"/>
    <w:rsid w:val="00C7175F"/>
    <w:rsid w:val="00C74474"/>
    <w:rsid w:val="00C77FED"/>
    <w:rsid w:val="00C93A52"/>
    <w:rsid w:val="00CA7ADF"/>
    <w:rsid w:val="00CB172D"/>
    <w:rsid w:val="00CB2AFC"/>
    <w:rsid w:val="00CB2B32"/>
    <w:rsid w:val="00CC2912"/>
    <w:rsid w:val="00CC3634"/>
    <w:rsid w:val="00CC6192"/>
    <w:rsid w:val="00CC6685"/>
    <w:rsid w:val="00CD0C98"/>
    <w:rsid w:val="00CD5A77"/>
    <w:rsid w:val="00CD6386"/>
    <w:rsid w:val="00CD6598"/>
    <w:rsid w:val="00CD7775"/>
    <w:rsid w:val="00CE6106"/>
    <w:rsid w:val="00D011AD"/>
    <w:rsid w:val="00D02FEC"/>
    <w:rsid w:val="00D0442B"/>
    <w:rsid w:val="00D05314"/>
    <w:rsid w:val="00D0768D"/>
    <w:rsid w:val="00D134C7"/>
    <w:rsid w:val="00D145DA"/>
    <w:rsid w:val="00D16BFA"/>
    <w:rsid w:val="00D229D9"/>
    <w:rsid w:val="00D30B6E"/>
    <w:rsid w:val="00D37E91"/>
    <w:rsid w:val="00D37ECD"/>
    <w:rsid w:val="00D40236"/>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DF52EF"/>
    <w:rsid w:val="00E002C7"/>
    <w:rsid w:val="00E04D98"/>
    <w:rsid w:val="00E22100"/>
    <w:rsid w:val="00E33EA0"/>
    <w:rsid w:val="00E346C1"/>
    <w:rsid w:val="00E4523C"/>
    <w:rsid w:val="00E50B14"/>
    <w:rsid w:val="00E52239"/>
    <w:rsid w:val="00E559A7"/>
    <w:rsid w:val="00E56168"/>
    <w:rsid w:val="00E76EDF"/>
    <w:rsid w:val="00E80A98"/>
    <w:rsid w:val="00E813DE"/>
    <w:rsid w:val="00E8193A"/>
    <w:rsid w:val="00E834B9"/>
    <w:rsid w:val="00E85300"/>
    <w:rsid w:val="00EA3CC0"/>
    <w:rsid w:val="00EA7B23"/>
    <w:rsid w:val="00EB01ED"/>
    <w:rsid w:val="00EB11C8"/>
    <w:rsid w:val="00EB3D1F"/>
    <w:rsid w:val="00EB4A1C"/>
    <w:rsid w:val="00EB6623"/>
    <w:rsid w:val="00EC2521"/>
    <w:rsid w:val="00EC30A5"/>
    <w:rsid w:val="00EC61C7"/>
    <w:rsid w:val="00ED4EFE"/>
    <w:rsid w:val="00ED5B41"/>
    <w:rsid w:val="00ED6654"/>
    <w:rsid w:val="00EE5586"/>
    <w:rsid w:val="00EF2A5E"/>
    <w:rsid w:val="00F024F8"/>
    <w:rsid w:val="00F031E3"/>
    <w:rsid w:val="00F07B27"/>
    <w:rsid w:val="00F149C8"/>
    <w:rsid w:val="00F210D6"/>
    <w:rsid w:val="00F24D74"/>
    <w:rsid w:val="00F27C0E"/>
    <w:rsid w:val="00F36357"/>
    <w:rsid w:val="00F3678F"/>
    <w:rsid w:val="00F4192F"/>
    <w:rsid w:val="00F47B3D"/>
    <w:rsid w:val="00F47F4F"/>
    <w:rsid w:val="00F50DD4"/>
    <w:rsid w:val="00F51A7A"/>
    <w:rsid w:val="00F55A9E"/>
    <w:rsid w:val="00F74106"/>
    <w:rsid w:val="00F76C51"/>
    <w:rsid w:val="00F84A70"/>
    <w:rsid w:val="00F85BF1"/>
    <w:rsid w:val="00F91360"/>
    <w:rsid w:val="00F94BEC"/>
    <w:rsid w:val="00F9765C"/>
    <w:rsid w:val="00FA3626"/>
    <w:rsid w:val="00FA4DB7"/>
    <w:rsid w:val="00FA5F9D"/>
    <w:rsid w:val="00FB2BD1"/>
    <w:rsid w:val="00FC295C"/>
    <w:rsid w:val="00FC548B"/>
    <w:rsid w:val="00FD3E89"/>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9D70197-4429-4BF9-8428-F5F719EB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 w:type="character" w:styleId="Strong">
    <w:name w:val="Strong"/>
    <w:basedOn w:val="DefaultParagraphFont"/>
    <w:uiPriority w:val="22"/>
    <w:qFormat/>
    <w:rsid w:val="00173C71"/>
    <w:rPr>
      <w:b/>
      <w:bCs/>
    </w:rPr>
  </w:style>
  <w:style w:type="paragraph" w:styleId="ListBullet">
    <w:name w:val="List Bullet"/>
    <w:basedOn w:val="Normal"/>
    <w:uiPriority w:val="99"/>
    <w:unhideWhenUsed/>
    <w:rsid w:val="008B5A5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9</cp:revision>
  <cp:lastPrinted>2017-05-12T19:10:00Z</cp:lastPrinted>
  <dcterms:created xsi:type="dcterms:W3CDTF">2017-05-12T17:49:00Z</dcterms:created>
  <dcterms:modified xsi:type="dcterms:W3CDTF">2017-07-03T18:39:00Z</dcterms:modified>
</cp:coreProperties>
</file>